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0FF8" w14:textId="215D3E3A" w:rsidR="00821E24" w:rsidRDefault="003333FD" w:rsidP="00821E24">
      <w:pPr>
        <w:pStyle w:val="ConsPlusNormal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47C59">
        <w:rPr>
          <w:rFonts w:ascii="Times New Roman" w:hAnsi="Times New Roman" w:cs="Times New Roman"/>
          <w:b/>
          <w:caps/>
          <w:sz w:val="28"/>
          <w:szCs w:val="28"/>
        </w:rPr>
        <w:t>ПЕРСПЕКТИВЫ</w:t>
      </w:r>
      <w:r w:rsidR="007D6C71" w:rsidRPr="007D6C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21E24" w:rsidRPr="00647C59">
        <w:rPr>
          <w:rFonts w:ascii="Times New Roman" w:hAnsi="Times New Roman" w:cs="Times New Roman"/>
          <w:b/>
          <w:caps/>
          <w:sz w:val="28"/>
          <w:szCs w:val="28"/>
        </w:rPr>
        <w:t>ОБЩЕСТВЕННО</w:t>
      </w:r>
      <w:r w:rsidR="00057FFE" w:rsidRPr="00647C59">
        <w:rPr>
          <w:rFonts w:ascii="Times New Roman" w:hAnsi="Times New Roman" w:cs="Times New Roman"/>
          <w:b/>
          <w:caps/>
          <w:sz w:val="28"/>
          <w:szCs w:val="28"/>
        </w:rPr>
        <w:t>го участия</w:t>
      </w:r>
      <w:r w:rsidR="00821E24" w:rsidRPr="00647C59">
        <w:rPr>
          <w:rFonts w:ascii="Times New Roman" w:hAnsi="Times New Roman" w:cs="Times New Roman"/>
          <w:b/>
          <w:caps/>
          <w:sz w:val="28"/>
          <w:szCs w:val="28"/>
        </w:rPr>
        <w:t xml:space="preserve"> В ПРИНЯТИИ РЕШЕНИЙ ПРИ ОБРАЩЕНИИ С ОТХОДАМИ АТОМНОЙ ЭНЕРГЕТИКИ ПОСРЕДСТВОМ ПРАВОВОЙ ИНФОРМАТИЗАЦИИ</w:t>
      </w:r>
    </w:p>
    <w:p w14:paraId="4A064301" w14:textId="77777777" w:rsidR="00821E24" w:rsidRPr="00821E24" w:rsidRDefault="00821E24" w:rsidP="00821E2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143BD1" w14:textId="77777777" w:rsidR="00821E24" w:rsidRPr="00821E24" w:rsidRDefault="00821E24" w:rsidP="00821E2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1E24">
        <w:rPr>
          <w:rFonts w:ascii="Times New Roman" w:hAnsi="Times New Roman" w:cs="Times New Roman"/>
          <w:b/>
          <w:sz w:val="28"/>
          <w:szCs w:val="28"/>
        </w:rPr>
        <w:t>Шестовская Светлана Алексеевна</w:t>
      </w:r>
    </w:p>
    <w:p w14:paraId="232508CE" w14:textId="77777777" w:rsidR="00EF1D16" w:rsidRPr="009876F9" w:rsidRDefault="00821E24" w:rsidP="00821E24">
      <w:pPr>
        <w:pStyle w:val="a8"/>
        <w:rPr>
          <w:rFonts w:ascii="Times New Roman" w:hAnsi="Times New Roman" w:cs="Times New Roman"/>
          <w:sz w:val="28"/>
          <w:szCs w:val="28"/>
        </w:rPr>
      </w:pPr>
      <w:r w:rsidRPr="009876F9">
        <w:rPr>
          <w:rFonts w:ascii="Times New Roman" w:hAnsi="Times New Roman" w:cs="Times New Roman"/>
          <w:sz w:val="28"/>
          <w:szCs w:val="28"/>
        </w:rPr>
        <w:t>соискатель кафедры экологического и аграрного права</w:t>
      </w:r>
    </w:p>
    <w:p w14:paraId="04479AB2" w14:textId="01793CFB" w:rsidR="00821E24" w:rsidRPr="009876F9" w:rsidRDefault="00821E24" w:rsidP="00821E24">
      <w:pPr>
        <w:pStyle w:val="a8"/>
        <w:rPr>
          <w:rFonts w:ascii="Times New Roman" w:hAnsi="Times New Roman" w:cs="Times New Roman"/>
          <w:sz w:val="28"/>
          <w:szCs w:val="28"/>
        </w:rPr>
      </w:pPr>
      <w:r w:rsidRPr="009876F9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14:paraId="62C482FC" w14:textId="77777777" w:rsidR="00821E24" w:rsidRPr="009876F9" w:rsidRDefault="00821E24" w:rsidP="00821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08780" w14:textId="22116098" w:rsidR="001E1E7E" w:rsidRPr="009876F9" w:rsidRDefault="00A1591D" w:rsidP="0082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F9">
        <w:rPr>
          <w:rFonts w:ascii="Times New Roman" w:hAnsi="Times New Roman" w:cs="Times New Roman"/>
          <w:i/>
          <w:sz w:val="24"/>
          <w:szCs w:val="24"/>
        </w:rPr>
        <w:t xml:space="preserve">Аннотация. </w:t>
      </w:r>
      <w:r w:rsidR="001E1E7E" w:rsidRPr="009876F9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некоторые вопросы </w:t>
      </w:r>
      <w:r w:rsidR="00097598" w:rsidRPr="009876F9">
        <w:rPr>
          <w:rFonts w:ascii="Times New Roman" w:hAnsi="Times New Roman" w:cs="Times New Roman"/>
          <w:i/>
          <w:sz w:val="24"/>
          <w:szCs w:val="24"/>
        </w:rPr>
        <w:t xml:space="preserve">общественного </w:t>
      </w:r>
      <w:r w:rsidR="001E1E7E" w:rsidRPr="009876F9">
        <w:rPr>
          <w:rFonts w:ascii="Times New Roman" w:hAnsi="Times New Roman" w:cs="Times New Roman"/>
          <w:i/>
          <w:sz w:val="24"/>
          <w:szCs w:val="24"/>
        </w:rPr>
        <w:t xml:space="preserve">участия </w:t>
      </w:r>
      <w:r w:rsidR="00097598" w:rsidRPr="009876F9">
        <w:rPr>
          <w:rFonts w:ascii="Times New Roman" w:hAnsi="Times New Roman" w:cs="Times New Roman"/>
          <w:i/>
          <w:sz w:val="24"/>
          <w:szCs w:val="24"/>
        </w:rPr>
        <w:t>в</w:t>
      </w:r>
      <w:r w:rsidR="001E1E7E" w:rsidRPr="009876F9">
        <w:rPr>
          <w:rFonts w:ascii="Times New Roman" w:hAnsi="Times New Roman" w:cs="Times New Roman"/>
          <w:i/>
          <w:sz w:val="24"/>
          <w:szCs w:val="24"/>
        </w:rPr>
        <w:t xml:space="preserve"> принятии </w:t>
      </w:r>
      <w:r w:rsidR="00097598" w:rsidRPr="009876F9">
        <w:rPr>
          <w:rFonts w:ascii="Times New Roman" w:hAnsi="Times New Roman" w:cs="Times New Roman"/>
          <w:i/>
          <w:sz w:val="24"/>
          <w:szCs w:val="24"/>
        </w:rPr>
        <w:t>решений при обращении</w:t>
      </w:r>
      <w:r w:rsidR="001E1E7E" w:rsidRPr="009876F9">
        <w:rPr>
          <w:rFonts w:ascii="Times New Roman" w:hAnsi="Times New Roman" w:cs="Times New Roman"/>
          <w:i/>
          <w:sz w:val="24"/>
          <w:szCs w:val="24"/>
        </w:rPr>
        <w:t xml:space="preserve"> с отходами атомной энергетики</w:t>
      </w:r>
      <w:r w:rsidR="00D753E4" w:rsidRPr="009876F9">
        <w:rPr>
          <w:rFonts w:ascii="Times New Roman" w:hAnsi="Times New Roman" w:cs="Times New Roman"/>
          <w:i/>
          <w:sz w:val="24"/>
          <w:szCs w:val="24"/>
        </w:rPr>
        <w:t xml:space="preserve"> посредством правовой информатизации</w:t>
      </w:r>
      <w:r w:rsidR="001E1E7E" w:rsidRPr="009876F9">
        <w:rPr>
          <w:rFonts w:ascii="Times New Roman" w:hAnsi="Times New Roman" w:cs="Times New Roman"/>
          <w:i/>
          <w:sz w:val="24"/>
          <w:szCs w:val="24"/>
        </w:rPr>
        <w:t xml:space="preserve">. Отмечается, что </w:t>
      </w:r>
      <w:r w:rsidR="00D753E4" w:rsidRPr="009876F9">
        <w:rPr>
          <w:rFonts w:ascii="Times New Roman" w:hAnsi="Times New Roman" w:cs="Times New Roman"/>
          <w:i/>
          <w:sz w:val="24"/>
          <w:szCs w:val="24"/>
        </w:rPr>
        <w:t>исследуемая нами проблематика будет развиваться с использованием современных информационно-коммуникационных технологий.</w:t>
      </w:r>
    </w:p>
    <w:p w14:paraId="22F32A62" w14:textId="77777777" w:rsidR="00821E24" w:rsidRPr="009876F9" w:rsidRDefault="00821E24" w:rsidP="0082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DCFA0" w14:textId="40B9543B" w:rsidR="003F56B3" w:rsidRPr="009876F9" w:rsidRDefault="00097598" w:rsidP="006634E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F9">
        <w:rPr>
          <w:rFonts w:ascii="Times New Roman" w:hAnsi="Times New Roman" w:cs="Times New Roman"/>
          <w:sz w:val="28"/>
          <w:szCs w:val="28"/>
        </w:rPr>
        <w:t>Развитие науки и техники</w:t>
      </w:r>
      <w:r w:rsidR="00D34CF0" w:rsidRPr="009876F9">
        <w:rPr>
          <w:rFonts w:ascii="Times New Roman" w:hAnsi="Times New Roman" w:cs="Times New Roman"/>
          <w:sz w:val="28"/>
          <w:szCs w:val="28"/>
        </w:rPr>
        <w:t xml:space="preserve"> формирует необходимость применения</w:t>
      </w:r>
      <w:r w:rsidR="00996C0D" w:rsidRPr="009876F9">
        <w:rPr>
          <w:rFonts w:ascii="Times New Roman" w:hAnsi="Times New Roman" w:cs="Times New Roman"/>
          <w:sz w:val="28"/>
          <w:szCs w:val="28"/>
        </w:rPr>
        <w:t xml:space="preserve"> </w:t>
      </w:r>
      <w:r w:rsidR="00592BEF" w:rsidRPr="009876F9">
        <w:rPr>
          <w:rFonts w:ascii="Times New Roman" w:hAnsi="Times New Roman" w:cs="Times New Roman"/>
          <w:sz w:val="28"/>
          <w:szCs w:val="28"/>
        </w:rPr>
        <w:t>современных информационных технологий, активно внедряемых во все сферы общественных отношений.</w:t>
      </w:r>
      <w:r w:rsidR="00996C0D" w:rsidRPr="009876F9">
        <w:rPr>
          <w:rFonts w:ascii="Times New Roman" w:hAnsi="Times New Roman" w:cs="Times New Roman"/>
          <w:sz w:val="28"/>
          <w:szCs w:val="28"/>
        </w:rPr>
        <w:t xml:space="preserve"> Область использования атомной энергии не является исключением.</w:t>
      </w:r>
      <w:r w:rsidR="00592BEF" w:rsidRPr="009876F9">
        <w:rPr>
          <w:rFonts w:ascii="Times New Roman" w:hAnsi="Times New Roman" w:cs="Times New Roman"/>
          <w:sz w:val="28"/>
          <w:szCs w:val="28"/>
        </w:rPr>
        <w:t xml:space="preserve"> </w:t>
      </w:r>
      <w:r w:rsidR="006634E0" w:rsidRPr="009876F9">
        <w:rPr>
          <w:rFonts w:ascii="Times New Roman" w:hAnsi="Times New Roman" w:cs="Times New Roman"/>
          <w:sz w:val="28"/>
          <w:szCs w:val="28"/>
        </w:rPr>
        <w:t xml:space="preserve">Вовлечение общественности в процесс принятия решений в области обращения с отходами атомной энергетики посредством правовой информатизации </w:t>
      </w:r>
      <w:r w:rsidR="003F56B3" w:rsidRPr="009876F9">
        <w:rPr>
          <w:rFonts w:ascii="Times New Roman" w:hAnsi="Times New Roman" w:cs="Times New Roman"/>
          <w:sz w:val="28"/>
          <w:szCs w:val="28"/>
        </w:rPr>
        <w:t xml:space="preserve">улучшает взаимодействие между </w:t>
      </w:r>
      <w:r w:rsidR="006634E0" w:rsidRPr="009876F9">
        <w:rPr>
          <w:rFonts w:ascii="Times New Roman" w:hAnsi="Times New Roman" w:cs="Times New Roman"/>
          <w:sz w:val="28"/>
          <w:szCs w:val="28"/>
        </w:rPr>
        <w:t xml:space="preserve">общественностью и </w:t>
      </w:r>
      <w:r w:rsidR="003F56B3" w:rsidRPr="009876F9">
        <w:rPr>
          <w:rFonts w:ascii="Times New Roman" w:hAnsi="Times New Roman" w:cs="Times New Roman"/>
          <w:sz w:val="28"/>
          <w:szCs w:val="28"/>
        </w:rPr>
        <w:t xml:space="preserve">органами государственного управления </w:t>
      </w:r>
      <w:r w:rsidR="006634E0" w:rsidRPr="009876F9">
        <w:rPr>
          <w:rFonts w:ascii="Times New Roman" w:hAnsi="Times New Roman" w:cs="Times New Roman"/>
          <w:sz w:val="28"/>
          <w:szCs w:val="28"/>
        </w:rPr>
        <w:t>соответствующей компетенции</w:t>
      </w:r>
      <w:r w:rsidR="003F56B3" w:rsidRPr="009876F9">
        <w:rPr>
          <w:rFonts w:ascii="Times New Roman" w:hAnsi="Times New Roman" w:cs="Times New Roman"/>
          <w:sz w:val="28"/>
          <w:szCs w:val="28"/>
        </w:rPr>
        <w:t xml:space="preserve">, обеспечивает прозрачность, повышение и укрепление доверия общественности к регулирующему органу и в целом к </w:t>
      </w:r>
      <w:r w:rsidR="00074215" w:rsidRPr="009876F9">
        <w:rPr>
          <w:rFonts w:ascii="Times New Roman" w:hAnsi="Times New Roman" w:cs="Times New Roman"/>
          <w:sz w:val="28"/>
          <w:szCs w:val="28"/>
        </w:rPr>
        <w:t>системе</w:t>
      </w:r>
      <w:r w:rsidR="003F56B3" w:rsidRPr="009876F9">
        <w:rPr>
          <w:rFonts w:ascii="Times New Roman" w:hAnsi="Times New Roman" w:cs="Times New Roman"/>
          <w:sz w:val="28"/>
          <w:szCs w:val="28"/>
        </w:rPr>
        <w:t xml:space="preserve"> ядерного регулирования.</w:t>
      </w:r>
    </w:p>
    <w:p w14:paraId="65157D9A" w14:textId="6CD9BAE0" w:rsidR="00074215" w:rsidRPr="009876F9" w:rsidRDefault="00074215" w:rsidP="0007421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F9">
        <w:rPr>
          <w:rFonts w:ascii="Times New Roman" w:hAnsi="Times New Roman" w:cs="Times New Roman"/>
          <w:sz w:val="28"/>
          <w:szCs w:val="28"/>
        </w:rPr>
        <w:t>С целью определения перспектив развития исследуемых нами правоотношений рассмотрим вопросы правового регулирования участия общественности при принятии решений в области обращения с отходами атомной энергии посредством правовой информатизации.</w:t>
      </w:r>
    </w:p>
    <w:p w14:paraId="12393E46" w14:textId="43C3F9D8" w:rsidR="009F41D7" w:rsidRDefault="00DA566B" w:rsidP="009F41D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Республике Беларусь п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равовые аспекты участия общественнос</w:t>
      </w:r>
      <w:r w:rsidR="00C33FB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ти в принятии экологических решений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663F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путем</w:t>
      </w:r>
      <w:r w:rsidR="002E452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обеспечени</w:t>
      </w:r>
      <w:r w:rsidR="00B663F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2E452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права на доступ к экологически значимой информации 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неоднократно становились предметом изучения в научных работах эколого-правового характера.</w:t>
      </w:r>
      <w:r w:rsidR="00FD625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05E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Исследования</w:t>
      </w:r>
      <w:r w:rsidR="00A52C4B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сущности права на участие общественности в принятии экологически значимых решений </w:t>
      </w:r>
      <w:r w:rsidR="003B05E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отражены</w:t>
      </w:r>
      <w:r w:rsidR="00A52C4B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трудах 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С.</w:t>
      </w:r>
      <w:r w:rsidR="001C16B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А.</w:t>
      </w:r>
      <w:r w:rsidR="001C16B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Балашенко,</w:t>
      </w:r>
      <w:r w:rsidR="001A0BA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 А. </w:t>
      </w:r>
      <w:proofErr w:type="spellStart"/>
      <w:r w:rsidR="001A0BA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Богоненко</w:t>
      </w:r>
      <w:proofErr w:type="spellEnd"/>
      <w:r w:rsidR="001A0BA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Н.</w:t>
      </w:r>
      <w:r w:rsidR="001C16B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С.</w:t>
      </w:r>
      <w:r w:rsidR="001C16B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spellStart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Губской</w:t>
      </w:r>
      <w:proofErr w:type="spellEnd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B7111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Д.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B7111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М.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B7111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Демичева, 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А. </w:t>
      </w:r>
      <w:r w:rsidR="001C16B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А. Жлобы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1B6E7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Е.</w:t>
      </w:r>
      <w:r w:rsidR="000A086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spellStart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Лизгаро</w:t>
      </w:r>
      <w:proofErr w:type="spellEnd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Е.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spellStart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Лаевской</w:t>
      </w:r>
      <w:proofErr w:type="spellEnd"/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797C4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Н.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797C4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797C4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Карпович, 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Т.</w:t>
      </w:r>
      <w:r w:rsidR="003967AB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И.</w:t>
      </w:r>
      <w:r w:rsidR="003967AB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CF230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Макаровой, </w:t>
      </w:r>
      <w:r w:rsidR="00E523C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E523C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8B718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E523C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Мороза </w:t>
      </w:r>
      <w:r w:rsidR="00A162F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и других ученых</w:t>
      </w:r>
      <w:r w:rsidR="003E53B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[</w:t>
      </w:r>
      <w:r w:rsidR="00DB160D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1A0BA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DB160D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3E53B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]</w:t>
      </w:r>
      <w:r w:rsidR="00A162F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F638D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700B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Наряду с вопросами имплементации положений Орхусской конвенции в юридической литературе обращалось внимание на проблематику </w:t>
      </w:r>
      <w:r w:rsidR="00B8789C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повышения культуры участия общественности в управлении в экологической сфере</w:t>
      </w:r>
      <w:r w:rsidR="00A700B3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F41D7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правовое регулирование участия общественности </w:t>
      </w:r>
      <w:r w:rsidR="009F41D7" w:rsidRPr="00475EC7">
        <w:rPr>
          <w:rFonts w:ascii="Times New Roman" w:hAnsi="Times New Roman" w:cs="Times New Roman"/>
          <w:sz w:val="28"/>
          <w:szCs w:val="28"/>
          <w:lang w:val="ru-RU"/>
        </w:rPr>
        <w:t>в организационно-правовом механизме охраны окружающей среды</w:t>
      </w:r>
      <w:r w:rsidR="009F41D7">
        <w:rPr>
          <w:rFonts w:ascii="Times New Roman" w:hAnsi="Times New Roman" w:cs="Times New Roman"/>
          <w:sz w:val="28"/>
          <w:szCs w:val="28"/>
          <w:lang w:val="ru-RU"/>
        </w:rPr>
        <w:t xml:space="preserve">, анализировались </w:t>
      </w:r>
      <w:r w:rsidR="009F41D7" w:rsidRPr="00475EC7">
        <w:rPr>
          <w:rFonts w:ascii="Times New Roman" w:hAnsi="Times New Roman" w:cs="Times New Roman"/>
          <w:sz w:val="28"/>
          <w:szCs w:val="28"/>
          <w:lang w:val="ru-RU"/>
        </w:rPr>
        <w:t>формы участия общественности в приняти</w:t>
      </w:r>
      <w:r w:rsidR="003E432C">
        <w:rPr>
          <w:rFonts w:ascii="Times New Roman" w:hAnsi="Times New Roman" w:cs="Times New Roman"/>
          <w:sz w:val="28"/>
          <w:szCs w:val="28"/>
          <w:lang w:val="ru-RU"/>
        </w:rPr>
        <w:t>и экологически значимых решений</w:t>
      </w:r>
      <w:r w:rsidR="009F41D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6CEF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рассматривался институт транспарентности </w:t>
      </w:r>
      <w:r w:rsidR="00F66CEF" w:rsidRPr="00475EC7">
        <w:rPr>
          <w:rFonts w:ascii="Times New Roman" w:hAnsi="Times New Roman" w:cs="Times New Roman"/>
          <w:sz w:val="28"/>
          <w:szCs w:val="28"/>
          <w:lang w:val="ru-RU"/>
        </w:rPr>
        <w:t>как универсальный принцип информационной открытости в</w:t>
      </w:r>
      <w:r w:rsidR="00F66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CEF" w:rsidRPr="00475EC7">
        <w:rPr>
          <w:rFonts w:ascii="Times New Roman" w:hAnsi="Times New Roman" w:cs="Times New Roman"/>
          <w:sz w:val="28"/>
          <w:szCs w:val="28"/>
          <w:lang w:val="ru-RU"/>
        </w:rPr>
        <w:t>области использования атомной энергии</w:t>
      </w:r>
      <w:r w:rsidR="00647C59">
        <w:rPr>
          <w:rFonts w:ascii="Times New Roman" w:hAnsi="Times New Roman" w:cs="Times New Roman"/>
          <w:sz w:val="28"/>
          <w:szCs w:val="28"/>
          <w:lang w:val="ru-RU"/>
        </w:rPr>
        <w:t>, изучались</w:t>
      </w:r>
      <w:r w:rsidR="00F66CEF">
        <w:rPr>
          <w:rFonts w:ascii="Times New Roman" w:hAnsi="Times New Roman" w:cs="Times New Roman"/>
          <w:sz w:val="28"/>
          <w:szCs w:val="28"/>
          <w:lang w:val="ru-RU"/>
        </w:rPr>
        <w:t xml:space="preserve"> иные вопросы</w:t>
      </w:r>
      <w:r w:rsidR="003E4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2C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0B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E432C" w:rsidRPr="00475EC7">
        <w:rPr>
          <w:rFonts w:ascii="Times New Roman" w:hAnsi="Times New Roman" w:cs="Times New Roman"/>
          <w:sz w:val="28"/>
          <w:szCs w:val="28"/>
        </w:rPr>
        <w:t>]</w:t>
      </w:r>
      <w:r w:rsidR="00F66C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1C5531" w14:textId="5DEDD21B" w:rsidR="00D873BE" w:rsidRPr="00475EC7" w:rsidRDefault="00A700B3" w:rsidP="00D873BE">
      <w:pPr>
        <w:pStyle w:val="Default"/>
        <w:ind w:firstLine="709"/>
        <w:jc w:val="both"/>
        <w:rPr>
          <w:lang w:val="ru-RU"/>
        </w:rPr>
      </w:pPr>
      <w:r w:rsidRPr="00A700B3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</w:t>
      </w:r>
      <w:r w:rsidR="00E80C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обратить внимание на активное исследование </w:t>
      </w:r>
      <w:r w:rsidRPr="00A700B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правовых проблем </w:t>
      </w:r>
      <w:r w:rsidR="00E80CA9" w:rsidRPr="00475EC7">
        <w:rPr>
          <w:rFonts w:ascii="Times New Roman" w:hAnsi="Times New Roman" w:cs="Times New Roman"/>
          <w:sz w:val="28"/>
          <w:szCs w:val="28"/>
          <w:lang w:val="ru-RU"/>
        </w:rPr>
        <w:t>участия общественности в принятии экологических решений</w:t>
      </w:r>
      <w:r w:rsidRPr="00A700B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рубежом. Так, значительное число научных рабо</w:t>
      </w:r>
      <w:r w:rsidR="00E80C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издано в Российской </w:t>
      </w:r>
      <w:r w:rsidR="00E80CA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Федерации</w:t>
      </w:r>
      <w:r w:rsidR="00B142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Проблематике общественного участия в принятии экологически значимых решений </w:t>
      </w:r>
      <w:r w:rsidR="00647C5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посвящены работы</w:t>
      </w:r>
      <w:r w:rsidR="00E80C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A2D46" w:rsidRPr="00475EC7">
        <w:rPr>
          <w:rFonts w:ascii="Times New Roman" w:hAnsi="Times New Roman"/>
          <w:sz w:val="28"/>
          <w:szCs w:val="28"/>
          <w:lang w:val="ru-RU"/>
        </w:rPr>
        <w:t xml:space="preserve">Е. А. Белокрыловой, 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Э. Ю. Богдановой, </w:t>
      </w:r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C2685E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C2685E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Боголюбов</w:t>
      </w:r>
      <w:r w:rsidR="00932944" w:rsidRPr="00475E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7C11B6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7C11B6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Бринчук</w:t>
      </w:r>
      <w:r w:rsidR="00932944" w:rsidRPr="00475EC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CF2303" w:rsidRPr="00475E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27B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827B6" w:rsidRPr="00475EC7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827B6" w:rsidRPr="00475EC7">
        <w:rPr>
          <w:rFonts w:ascii="Times New Roman" w:hAnsi="Times New Roman" w:cs="Times New Roman"/>
          <w:sz w:val="28"/>
          <w:szCs w:val="28"/>
          <w:lang w:val="ru-RU"/>
        </w:rPr>
        <w:t>Васильевой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2D46" w:rsidRPr="00475EC7">
        <w:rPr>
          <w:rFonts w:ascii="Times New Roman" w:hAnsi="Times New Roman"/>
          <w:sz w:val="28"/>
          <w:szCs w:val="28"/>
          <w:lang w:val="ru-RU"/>
        </w:rPr>
        <w:t>М. Т. </w:t>
      </w:r>
      <w:proofErr w:type="spellStart"/>
      <w:r w:rsidR="00CA2D46" w:rsidRPr="00475EC7">
        <w:rPr>
          <w:rFonts w:ascii="Times New Roman" w:hAnsi="Times New Roman"/>
          <w:sz w:val="28"/>
          <w:szCs w:val="28"/>
          <w:lang w:val="ru-RU"/>
        </w:rPr>
        <w:t>Гогаевой</w:t>
      </w:r>
      <w:proofErr w:type="spellEnd"/>
      <w:r w:rsidR="00CA2D46" w:rsidRPr="00475EC7">
        <w:rPr>
          <w:rFonts w:ascii="Times New Roman" w:hAnsi="Times New Roman"/>
          <w:sz w:val="28"/>
          <w:szCs w:val="28"/>
          <w:lang w:val="ru-RU"/>
        </w:rPr>
        <w:t>, Н.</w:t>
      </w:r>
      <w:r w:rsidR="00243479" w:rsidRPr="00475EC7">
        <w:rPr>
          <w:rFonts w:ascii="Times New Roman" w:hAnsi="Times New Roman"/>
          <w:sz w:val="28"/>
          <w:szCs w:val="28"/>
          <w:lang w:val="ru-RU"/>
        </w:rPr>
        <w:t> </w:t>
      </w:r>
      <w:r w:rsidR="00CA2D46" w:rsidRPr="00475EC7">
        <w:rPr>
          <w:rFonts w:ascii="Times New Roman" w:hAnsi="Times New Roman"/>
          <w:sz w:val="28"/>
          <w:szCs w:val="28"/>
          <w:lang w:val="ru-RU"/>
        </w:rPr>
        <w:t>Н.</w:t>
      </w:r>
      <w:r w:rsidR="00243479" w:rsidRPr="00475EC7">
        <w:rPr>
          <w:rFonts w:ascii="Times New Roman" w:hAnsi="Times New Roman"/>
          <w:sz w:val="28"/>
          <w:szCs w:val="28"/>
          <w:lang w:val="ru-RU"/>
        </w:rPr>
        <w:t> </w:t>
      </w:r>
      <w:r w:rsidR="00CA2D46" w:rsidRPr="00475EC7">
        <w:rPr>
          <w:rFonts w:ascii="Times New Roman" w:hAnsi="Times New Roman"/>
          <w:sz w:val="28"/>
          <w:szCs w:val="28"/>
          <w:lang w:val="ru-RU"/>
        </w:rPr>
        <w:t>Гришин</w:t>
      </w:r>
      <w:r w:rsidR="00932944" w:rsidRPr="00475EC7">
        <w:rPr>
          <w:rFonts w:ascii="Times New Roman" w:hAnsi="Times New Roman"/>
          <w:sz w:val="28"/>
          <w:szCs w:val="28"/>
          <w:lang w:val="ru-RU"/>
        </w:rPr>
        <w:t>а</w:t>
      </w:r>
      <w:r w:rsidR="00CA2D46" w:rsidRPr="00475E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7B54BD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7B54BD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Крассов</w:t>
      </w:r>
      <w:r w:rsidR="00932944" w:rsidRPr="00475EC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2D46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Е. Е. Рябцевой, Е. В. Усовой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и други</w:t>
      </w:r>
      <w:r w:rsidR="00B142D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7C59">
        <w:rPr>
          <w:rFonts w:ascii="Times New Roman" w:hAnsi="Times New Roman" w:cs="Times New Roman"/>
          <w:sz w:val="28"/>
          <w:szCs w:val="28"/>
          <w:lang w:val="ru-RU"/>
        </w:rPr>
        <w:t>авторов</w:t>
      </w:r>
      <w:r w:rsidR="00C43D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E53B7" w:rsidRPr="00475EC7">
        <w:rPr>
          <w:rFonts w:ascii="Times New Roman" w:hAnsi="Times New Roman"/>
          <w:sz w:val="28"/>
          <w:szCs w:val="28"/>
        </w:rPr>
        <w:t>[</w:t>
      </w:r>
      <w:r w:rsidR="001A0BA1">
        <w:rPr>
          <w:rFonts w:ascii="Times New Roman" w:hAnsi="Times New Roman"/>
          <w:sz w:val="28"/>
          <w:szCs w:val="28"/>
          <w:lang w:val="ru-RU"/>
        </w:rPr>
        <w:t>5-6</w:t>
      </w:r>
      <w:r w:rsidR="003E53B7" w:rsidRPr="00475EC7">
        <w:rPr>
          <w:rFonts w:ascii="Times New Roman" w:hAnsi="Times New Roman"/>
          <w:sz w:val="28"/>
          <w:szCs w:val="28"/>
        </w:rPr>
        <w:t>]</w:t>
      </w:r>
      <w:r w:rsidR="00CA2D46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0C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142DE">
        <w:rPr>
          <w:rFonts w:ascii="Times New Roman" w:hAnsi="Times New Roman" w:cs="Times New Roman"/>
          <w:sz w:val="28"/>
          <w:szCs w:val="28"/>
          <w:lang w:val="ru-RU"/>
        </w:rPr>
        <w:t>трудах юристов-экологов</w:t>
      </w:r>
      <w:r w:rsidR="00E80CA9">
        <w:rPr>
          <w:rFonts w:ascii="Times New Roman" w:hAnsi="Times New Roman" w:cs="Times New Roman"/>
          <w:sz w:val="28"/>
          <w:szCs w:val="28"/>
          <w:lang w:val="ru-RU"/>
        </w:rPr>
        <w:t xml:space="preserve"> отмечаются </w:t>
      </w:r>
      <w:r w:rsidR="00932944" w:rsidRPr="00475EC7">
        <w:rPr>
          <w:rFonts w:ascii="Times New Roman" w:hAnsi="Times New Roman"/>
          <w:sz w:val="28"/>
          <w:szCs w:val="28"/>
          <w:lang w:val="ru-RU"/>
        </w:rPr>
        <w:t xml:space="preserve">особенности российской процедуры регулирования участия общественности в </w:t>
      </w:r>
      <w:r w:rsidR="007B54BD" w:rsidRPr="00475EC7">
        <w:rPr>
          <w:rFonts w:ascii="Times New Roman" w:hAnsi="Times New Roman" w:cs="Times New Roman"/>
          <w:sz w:val="28"/>
          <w:szCs w:val="28"/>
          <w:lang w:val="ru-RU"/>
        </w:rPr>
        <w:t>оценке воздействия на окружающую среду</w:t>
      </w:r>
      <w:r w:rsidR="00932944" w:rsidRPr="00475E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42D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выделяются </w:t>
      </w:r>
      <w:r w:rsidR="00C92BF3" w:rsidRPr="00475EC7">
        <w:rPr>
          <w:rFonts w:ascii="Times New Roman" w:hAnsi="Times New Roman" w:cs="Times New Roman"/>
          <w:sz w:val="28"/>
          <w:szCs w:val="28"/>
          <w:lang w:val="ru-RU"/>
        </w:rPr>
        <w:t>принципы участия общественности в принятии экологических значимых решений</w:t>
      </w:r>
      <w:r w:rsidR="005C3DF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44F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3044F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гарантии обеспечения общественных интересов</w:t>
      </w:r>
      <w:r w:rsidR="00D873BE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3044F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7C59">
        <w:rPr>
          <w:rFonts w:ascii="Times New Roman" w:hAnsi="Times New Roman"/>
          <w:sz w:val="28"/>
          <w:szCs w:val="28"/>
          <w:lang w:val="ru-RU"/>
        </w:rPr>
        <w:t xml:space="preserve">приводятся </w:t>
      </w:r>
      <w:r w:rsidR="00647C59" w:rsidRPr="00475EC7">
        <w:rPr>
          <w:rFonts w:ascii="Times New Roman" w:hAnsi="Times New Roman"/>
          <w:sz w:val="28"/>
          <w:szCs w:val="28"/>
          <w:lang w:val="ru-RU"/>
        </w:rPr>
        <w:t>рекомендации относительно порядка обсуждения с общественностью объектов государственной экологической экспертизы,</w:t>
      </w:r>
      <w:r w:rsidR="00B142DE">
        <w:rPr>
          <w:rFonts w:ascii="Times New Roman" w:hAnsi="Times New Roman"/>
          <w:sz w:val="28"/>
          <w:szCs w:val="28"/>
          <w:lang w:val="ru-RU"/>
        </w:rPr>
        <w:t xml:space="preserve"> анализируется терминология и</w:t>
      </w:r>
      <w:r w:rsidR="00AF16C3" w:rsidRPr="00475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7C59">
        <w:rPr>
          <w:rFonts w:ascii="Times New Roman" w:hAnsi="Times New Roman"/>
          <w:sz w:val="28"/>
          <w:szCs w:val="28"/>
          <w:lang w:val="ru-RU"/>
        </w:rPr>
        <w:t xml:space="preserve">исследуются </w:t>
      </w:r>
      <w:r w:rsidR="00AF16C3" w:rsidRPr="00475EC7">
        <w:rPr>
          <w:rFonts w:ascii="Times New Roman" w:hAnsi="Times New Roman"/>
          <w:sz w:val="28"/>
          <w:szCs w:val="28"/>
          <w:lang w:val="ru-RU"/>
        </w:rPr>
        <w:t>иные вопросы</w:t>
      </w:r>
      <w:r w:rsidR="008A5E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E37" w:rsidRPr="00475EC7">
        <w:rPr>
          <w:rFonts w:ascii="Times New Roman" w:hAnsi="Times New Roman"/>
          <w:sz w:val="28"/>
          <w:szCs w:val="28"/>
        </w:rPr>
        <w:t>[</w:t>
      </w:r>
      <w:r w:rsidR="00DB160D">
        <w:rPr>
          <w:rFonts w:ascii="Times New Roman" w:hAnsi="Times New Roman"/>
          <w:sz w:val="28"/>
          <w:szCs w:val="28"/>
          <w:lang w:val="ru-RU"/>
        </w:rPr>
        <w:t>4-</w:t>
      </w:r>
      <w:r w:rsidR="001A0BA1">
        <w:rPr>
          <w:rFonts w:ascii="Times New Roman" w:hAnsi="Times New Roman"/>
          <w:sz w:val="28"/>
          <w:szCs w:val="28"/>
          <w:lang w:val="ru-RU"/>
        </w:rPr>
        <w:t>5</w:t>
      </w:r>
      <w:r w:rsidR="008A5E37" w:rsidRPr="00475EC7">
        <w:rPr>
          <w:rFonts w:ascii="Times New Roman" w:hAnsi="Times New Roman"/>
          <w:sz w:val="28"/>
          <w:szCs w:val="28"/>
        </w:rPr>
        <w:t>]</w:t>
      </w:r>
      <w:r w:rsidR="00AF16C3">
        <w:rPr>
          <w:rFonts w:ascii="Times New Roman" w:hAnsi="Times New Roman"/>
          <w:sz w:val="28"/>
          <w:szCs w:val="28"/>
          <w:lang w:val="ru-RU"/>
        </w:rPr>
        <w:t>.</w:t>
      </w:r>
    </w:p>
    <w:p w14:paraId="77EBF597" w14:textId="2D7AA05A" w:rsidR="007118A2" w:rsidRPr="00475EC7" w:rsidRDefault="00126ABA" w:rsidP="00BD44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413">
        <w:rPr>
          <w:rFonts w:ascii="Times New Roman" w:hAnsi="Times New Roman"/>
          <w:sz w:val="28"/>
          <w:szCs w:val="28"/>
        </w:rPr>
        <w:t xml:space="preserve">Близкие к теме </w:t>
      </w:r>
      <w:r w:rsidR="0056581A">
        <w:rPr>
          <w:rFonts w:ascii="Times New Roman" w:hAnsi="Times New Roman"/>
          <w:sz w:val="28"/>
          <w:szCs w:val="28"/>
          <w:lang w:val="ru-RU"/>
        </w:rPr>
        <w:t>настоящего</w:t>
      </w:r>
      <w:r w:rsidRPr="00442413">
        <w:rPr>
          <w:rFonts w:ascii="Times New Roman" w:hAnsi="Times New Roman"/>
          <w:sz w:val="28"/>
          <w:szCs w:val="28"/>
        </w:rPr>
        <w:t xml:space="preserve"> исследования изданы</w:t>
      </w:r>
      <w:r w:rsidR="0056581A" w:rsidRPr="0056581A">
        <w:rPr>
          <w:rFonts w:ascii="Times New Roman" w:hAnsi="Times New Roman"/>
          <w:sz w:val="28"/>
          <w:szCs w:val="28"/>
        </w:rPr>
        <w:t xml:space="preserve"> </w:t>
      </w:r>
      <w:r w:rsidR="0056581A">
        <w:rPr>
          <w:rFonts w:ascii="Times New Roman" w:hAnsi="Times New Roman"/>
          <w:sz w:val="28"/>
          <w:szCs w:val="28"/>
        </w:rPr>
        <w:t>труды</w:t>
      </w:r>
      <w:r w:rsidRPr="00442413">
        <w:rPr>
          <w:rFonts w:ascii="Times New Roman" w:hAnsi="Times New Roman"/>
          <w:sz w:val="28"/>
          <w:szCs w:val="28"/>
        </w:rPr>
        <w:t xml:space="preserve"> учеными-</w:t>
      </w:r>
      <w:r>
        <w:rPr>
          <w:rFonts w:ascii="Times New Roman" w:hAnsi="Times New Roman"/>
          <w:sz w:val="28"/>
          <w:szCs w:val="28"/>
        </w:rPr>
        <w:t>экологами</w:t>
      </w:r>
      <w:r>
        <w:rPr>
          <w:rFonts w:ascii="Times New Roman" w:hAnsi="Times New Roman"/>
          <w:sz w:val="28"/>
          <w:szCs w:val="28"/>
          <w:lang w:val="ru-RU"/>
        </w:rPr>
        <w:t xml:space="preserve"> Украины. </w:t>
      </w:r>
      <w:r w:rsidR="00AF16C3">
        <w:rPr>
          <w:rFonts w:ascii="Times New Roman" w:hAnsi="Times New Roman" w:cs="Times New Roman"/>
          <w:color w:val="auto"/>
          <w:sz w:val="28"/>
          <w:szCs w:val="28"/>
          <w:lang w:val="ru-RU"/>
        </w:rPr>
        <w:t>Особый интерес для нашего исследования представляет работа ученого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-правоведа</w:t>
      </w:r>
      <w:r w:rsidR="00AF16C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25FF3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Е.</w:t>
      </w:r>
      <w:r w:rsidR="00F101AD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825FF3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F101AD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spellStart"/>
      <w:r w:rsidR="00825FF3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Бевз</w:t>
      </w:r>
      <w:proofErr w:type="spellEnd"/>
      <w:r w:rsidR="00AF16C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рассматривавшая</w:t>
      </w:r>
      <w:r w:rsidR="00303F37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электронные петиции как форм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303F37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участия общественности в процессе принятия решений, касающихся окружающей среды. </w:t>
      </w:r>
      <w:r w:rsidR="00AC0365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рамках исследования </w:t>
      </w:r>
      <w:r w:rsidR="005C215D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ученым</w:t>
      </w:r>
      <w:r w:rsidR="00AC0365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отмечается</w:t>
      </w:r>
      <w:r w:rsidR="00AC0365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что «современное информационное общество требует усовершенствования форм непосредственной демократии, методов их реализации» </w:t>
      </w:r>
      <w:r w:rsidR="00AC0365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C0365" w:rsidRPr="00475EC7">
        <w:rPr>
          <w:rFonts w:ascii="Times New Roman" w:hAnsi="Times New Roman" w:cs="Times New Roman"/>
          <w:sz w:val="28"/>
          <w:szCs w:val="28"/>
          <w:lang w:val="ru-RU"/>
        </w:rPr>
        <w:t>, с. 83</w:t>
      </w:r>
      <w:r w:rsidR="00AC0365" w:rsidRPr="00475EC7">
        <w:rPr>
          <w:rFonts w:ascii="Times New Roman" w:hAnsi="Times New Roman" w:cs="Times New Roman"/>
          <w:sz w:val="28"/>
          <w:szCs w:val="28"/>
        </w:rPr>
        <w:t>]</w:t>
      </w:r>
      <w:r w:rsidR="00AC0365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18A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6C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118A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а основе анализа формирования и развития законодательства, регулирующего институт электронных петиций, 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Е.</w:t>
      </w:r>
      <w:r w:rsidR="00F101AD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В.</w:t>
      </w:r>
      <w:r w:rsidR="00F101AD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spellStart"/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Бевз</w:t>
      </w:r>
      <w:proofErr w:type="spellEnd"/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выделены особенности электронных петиций</w:t>
      </w:r>
      <w:r w:rsidR="002C53FE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также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этапы участия общественности в форме направления электронн</w:t>
      </w:r>
      <w:r w:rsidR="002C53FE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ых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петици</w:t>
      </w:r>
      <w:r w:rsidR="002C53FE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создание, сбор подписей, рассмотрение и реализация. </w:t>
      </w:r>
      <w:r w:rsidR="0056581A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результате анализа у</w:t>
      </w:r>
      <w:r w:rsidR="00542AC3">
        <w:rPr>
          <w:rFonts w:ascii="Times New Roman" w:hAnsi="Times New Roman" w:cs="Times New Roman"/>
          <w:color w:val="auto"/>
          <w:sz w:val="28"/>
          <w:szCs w:val="28"/>
          <w:lang w:val="ru-RU"/>
        </w:rPr>
        <w:t>ченый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C53FE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приходит к выводу</w:t>
      </w:r>
      <w:r w:rsidR="007118A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, что</w:t>
      </w:r>
      <w:r w:rsidR="0073158B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данная форма общественного участия в полной мере отвечает </w:t>
      </w:r>
      <w:r w:rsidR="004A5272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современным</w:t>
      </w:r>
      <w:r w:rsidR="0073158B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условиям </w:t>
      </w:r>
      <w:r w:rsidR="00FE1ABA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развития общества </w:t>
      </w:r>
      <w:r w:rsidR="0073158B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обеспечивает привлечение внимания к проблеме широкого круга лиц, информированность общественности на каждом этапе рассмотрения петиции, эффективность доведения общественного мнения лицам, к компетенции которых относится принятие соответствующих решений </w:t>
      </w:r>
      <w:r w:rsidR="0073158B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3158B" w:rsidRPr="00475EC7">
        <w:rPr>
          <w:rFonts w:ascii="Times New Roman" w:hAnsi="Times New Roman" w:cs="Times New Roman"/>
          <w:sz w:val="28"/>
          <w:szCs w:val="28"/>
          <w:lang w:val="ru-RU"/>
        </w:rPr>
        <w:t>, с. 81-85</w:t>
      </w:r>
      <w:r w:rsidR="0073158B" w:rsidRPr="00475EC7">
        <w:rPr>
          <w:rFonts w:ascii="Times New Roman" w:hAnsi="Times New Roman" w:cs="Times New Roman"/>
          <w:sz w:val="28"/>
          <w:szCs w:val="28"/>
        </w:rPr>
        <w:t>]</w:t>
      </w:r>
      <w:r w:rsidR="0073158B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392B2C" w14:textId="76AAFC4C" w:rsidR="001C468A" w:rsidRPr="00475EC7" w:rsidRDefault="001C468A" w:rsidP="001C468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Важность и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нформационной сферы </w:t>
      </w:r>
      <w:r w:rsidR="00F9350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и обеспечение общедоступности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разделяется белорусскими учеными. Н. А. Карпович, анализируя ряд правовых позиций Конституционного Суда Республики Беларусь о праве на информацию, отмечает, что «техническая возможность оперативного доведения через электронные ресурсы общественно значимой информации до сведения широкого круга заинтересованных 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&lt;…&gt; диктует новый уровень информационной открытости всех субъектов отношений, отвечающий целям наиболее полной реализации положений Конституции об ответственности государства перед гражданином…» </w:t>
      </w:r>
      <w:r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, с. 210-213</w:t>
      </w:r>
      <w:r w:rsidRPr="00475EC7">
        <w:rPr>
          <w:rFonts w:ascii="Times New Roman" w:hAnsi="Times New Roman" w:cs="Times New Roman"/>
          <w:sz w:val="28"/>
          <w:szCs w:val="28"/>
        </w:rPr>
        <w:t>]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53538A4C" w14:textId="7BBE4A7C" w:rsidR="00B37C7A" w:rsidRPr="00475EC7" w:rsidRDefault="008A6F7C" w:rsidP="00354F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общественного участия в области обращения с отходами атомной энергетики являлись предметом исследования чешских ученых. </w:t>
      </w:r>
      <w:r w:rsidRPr="00475EC7">
        <w:rPr>
          <w:rFonts w:ascii="Times New Roman" w:hAnsi="Times New Roman"/>
          <w:sz w:val="28"/>
          <w:szCs w:val="28"/>
          <w:lang w:val="en-US"/>
        </w:rPr>
        <w:t>Peter</w:t>
      </w:r>
      <w:r w:rsidRPr="00475E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EC7">
        <w:rPr>
          <w:rFonts w:ascii="Times New Roman" w:hAnsi="Times New Roman"/>
          <w:sz w:val="28"/>
          <w:szCs w:val="28"/>
          <w:lang w:val="en-US"/>
        </w:rPr>
        <w:t>Ocelic</w:t>
      </w:r>
      <w:proofErr w:type="spellEnd"/>
      <w:r w:rsidRPr="00475E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EC7">
        <w:rPr>
          <w:rFonts w:ascii="Times New Roman" w:hAnsi="Times New Roman"/>
          <w:sz w:val="28"/>
          <w:szCs w:val="28"/>
          <w:lang w:val="en-US"/>
        </w:rPr>
        <w:t>Jan</w:t>
      </w:r>
      <w:r w:rsidRPr="00475E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EC7">
        <w:rPr>
          <w:rFonts w:ascii="Times New Roman" w:hAnsi="Times New Roman"/>
          <w:sz w:val="28"/>
          <w:szCs w:val="28"/>
          <w:lang w:val="en-US"/>
        </w:rPr>
        <w:t>Osicka</w:t>
      </w:r>
      <w:proofErr w:type="spellEnd"/>
      <w:r w:rsidRPr="00475E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5EC7">
        <w:rPr>
          <w:rFonts w:ascii="Times New Roman" w:hAnsi="Times New Roman"/>
          <w:sz w:val="28"/>
          <w:szCs w:val="28"/>
          <w:lang w:val="en-US"/>
        </w:rPr>
        <w:t>Veronika</w:t>
      </w:r>
      <w:r w:rsidRPr="00475E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5EC7">
        <w:rPr>
          <w:rFonts w:ascii="Times New Roman" w:hAnsi="Times New Roman"/>
          <w:sz w:val="28"/>
          <w:szCs w:val="28"/>
          <w:lang w:val="en-US"/>
        </w:rPr>
        <w:t>Zapletalova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изучали п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>роцесс определения площадки для глубокого геологического хранилища ядерны</w:t>
      </w:r>
      <w:r w:rsidR="00354F69" w:rsidRPr="00475EC7">
        <w:rPr>
          <w:rFonts w:ascii="Times New Roman" w:hAnsi="Times New Roman" w:cs="Times New Roman"/>
          <w:sz w:val="28"/>
          <w:szCs w:val="28"/>
          <w:lang w:val="ru-RU"/>
        </w:rPr>
        <w:t>х отходов в Чешской Республике</w:t>
      </w:r>
      <w:r>
        <w:rPr>
          <w:rFonts w:ascii="Times New Roman" w:hAnsi="Times New Roman" w:cs="Times New Roman"/>
          <w:sz w:val="28"/>
          <w:szCs w:val="28"/>
          <w:lang w:val="ru-RU"/>
        </w:rPr>
        <w:t>. Ученые</w:t>
      </w:r>
      <w:r w:rsidR="00354F69" w:rsidRPr="00475EC7">
        <w:rPr>
          <w:rFonts w:ascii="Times New Roman" w:hAnsi="Times New Roman"/>
          <w:sz w:val="28"/>
          <w:szCs w:val="28"/>
          <w:lang w:val="ru-RU"/>
        </w:rPr>
        <w:t xml:space="preserve"> пришли к выводу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о сильном идеологическом конфликте общественности, связанном с проявлением недоверия к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политическим элитам и государственным институтам. 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ундаментальное недоверие 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общественности 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воспринимается как часть «большой игры» политико-экономических групп интересов. В целом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учеными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утверждается, что институциональное доверие – 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ключевое условие эффективной выработки политики, уходящее корнями в сложную сеть межличностных взаимоотношений, которые способствуют гражданской активности </w:t>
      </w:r>
      <w:r w:rsidR="008B72B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и участию в политической жизни </w:t>
      </w:r>
      <w:r w:rsidR="00B37C7A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37C7A" w:rsidRPr="00475EC7">
        <w:rPr>
          <w:rFonts w:ascii="Times New Roman" w:hAnsi="Times New Roman" w:cs="Times New Roman"/>
          <w:sz w:val="28"/>
          <w:szCs w:val="28"/>
        </w:rPr>
        <w:t>]</w:t>
      </w:r>
      <w:r w:rsidR="00B37C7A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D7EE7D" w14:textId="37C26B06" w:rsidR="00A77C95" w:rsidRPr="00475EC7" w:rsidRDefault="00A77C95" w:rsidP="00A77C9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Право на свободный доступ к информации об окружающей среде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Чешской Республике 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регулируется национальным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аконам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№ 106/1999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Coll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и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 123/1998 </w:t>
      </w:r>
      <w:proofErr w:type="spellStart"/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Coll</w:t>
      </w:r>
      <w:proofErr w:type="spellEnd"/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., устанавливающим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обеспечение права своевременную и полную экологическую информацию, создание условий для реализации права и обеспечение предоставления экологической информации ответственными лицами. Ежегодно в регулирующий орган Чехии в области обеспечения ядерной безопасности (</w:t>
      </w:r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St</w:t>
      </w:r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>á</w:t>
      </w:r>
      <w:proofErr w:type="spellStart"/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tn</w:t>
      </w:r>
      <w:proofErr w:type="spellEnd"/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 xml:space="preserve">í </w:t>
      </w:r>
      <w:proofErr w:type="spellStart"/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>úř</w:t>
      </w:r>
      <w:proofErr w:type="spellEnd"/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ad</w:t>
      </w:r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pro</w:t>
      </w:r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jadernou</w:t>
      </w:r>
      <w:proofErr w:type="spellEnd"/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bezpe</w:t>
      </w:r>
      <w:proofErr w:type="spellEnd"/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>č</w:t>
      </w:r>
      <w:proofErr w:type="spellStart"/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nost</w:t>
      </w:r>
      <w:proofErr w:type="spellEnd"/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Pr="00475EC7">
        <w:rPr>
          <w:rFonts w:ascii="Times New Roman" w:hAnsi="Times New Roman"/>
          <w:color w:val="auto"/>
          <w:sz w:val="28"/>
          <w:szCs w:val="28"/>
          <w:lang w:val="en-US"/>
        </w:rPr>
        <w:t>SUJB</w:t>
      </w:r>
      <w:r w:rsidRPr="00475EC7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поступает несколько запросов относительно обращения с радиоактивными отходами и отработавшим ядерным топливом. Вопросы, заданные общественностью, и соответствующие ответы публикуются на веб-сайте </w:t>
      </w:r>
      <w:r w:rsidR="0056581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регулирующего органа </w:t>
      </w:r>
      <w:r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SÚJB.</w:t>
      </w:r>
    </w:p>
    <w:p w14:paraId="1CCCB6AA" w14:textId="653CBF58" w:rsidR="005712CA" w:rsidRPr="009876F9" w:rsidRDefault="00844C3A" w:rsidP="00427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C7">
        <w:rPr>
          <w:rFonts w:ascii="Times New Roman" w:hAnsi="Times New Roman" w:cs="Times New Roman"/>
          <w:sz w:val="28"/>
          <w:szCs w:val="28"/>
        </w:rPr>
        <w:t>В</w:t>
      </w:r>
      <w:r w:rsidR="0042788C" w:rsidRPr="00475EC7">
        <w:rPr>
          <w:rFonts w:ascii="Times New Roman" w:hAnsi="Times New Roman" w:cs="Times New Roman"/>
          <w:sz w:val="28"/>
          <w:szCs w:val="28"/>
        </w:rPr>
        <w:t xml:space="preserve">ысоко оценивая актуальность проведенных исследований, </w:t>
      </w:r>
      <w:r w:rsidR="0042788C" w:rsidRPr="0095125B">
        <w:rPr>
          <w:rFonts w:ascii="Times New Roman" w:hAnsi="Times New Roman" w:cs="Times New Roman"/>
          <w:sz w:val="28"/>
          <w:szCs w:val="28"/>
        </w:rPr>
        <w:t xml:space="preserve">глубину выводов и суждений отечественных и зарубежных ученых, </w:t>
      </w:r>
      <w:r w:rsidR="00733397" w:rsidRPr="00475EC7">
        <w:rPr>
          <w:rFonts w:ascii="Times New Roman" w:hAnsi="Times New Roman" w:cs="Times New Roman"/>
          <w:sz w:val="28"/>
          <w:szCs w:val="28"/>
        </w:rPr>
        <w:t>необходимо</w:t>
      </w:r>
      <w:r w:rsidR="0042788C" w:rsidRPr="00475EC7">
        <w:rPr>
          <w:rFonts w:ascii="Times New Roman" w:hAnsi="Times New Roman" w:cs="Times New Roman"/>
          <w:sz w:val="28"/>
          <w:szCs w:val="28"/>
        </w:rPr>
        <w:t xml:space="preserve"> отме</w:t>
      </w:r>
      <w:r w:rsidR="00733397" w:rsidRPr="00475EC7">
        <w:rPr>
          <w:rFonts w:ascii="Times New Roman" w:hAnsi="Times New Roman" w:cs="Times New Roman"/>
          <w:sz w:val="28"/>
          <w:szCs w:val="28"/>
        </w:rPr>
        <w:t>тить</w:t>
      </w:r>
      <w:r w:rsidR="0042788C" w:rsidRPr="00475EC7">
        <w:rPr>
          <w:rFonts w:ascii="Times New Roman" w:hAnsi="Times New Roman" w:cs="Times New Roman"/>
          <w:sz w:val="28"/>
          <w:szCs w:val="28"/>
        </w:rPr>
        <w:t xml:space="preserve">, что проблематика </w:t>
      </w:r>
      <w:r w:rsidR="00733397" w:rsidRPr="00475EC7">
        <w:rPr>
          <w:rFonts w:ascii="Times New Roman" w:hAnsi="Times New Roman" w:cs="Times New Roman"/>
          <w:sz w:val="28"/>
          <w:szCs w:val="28"/>
        </w:rPr>
        <w:t xml:space="preserve">участия общественности в принятии </w:t>
      </w:r>
      <w:r w:rsidRPr="00475EC7">
        <w:rPr>
          <w:rFonts w:ascii="Times New Roman" w:hAnsi="Times New Roman" w:cs="Times New Roman"/>
          <w:sz w:val="28"/>
          <w:szCs w:val="28"/>
        </w:rPr>
        <w:t xml:space="preserve">экологически значимых </w:t>
      </w:r>
      <w:r w:rsidR="00733397" w:rsidRPr="00475EC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75E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876F9">
        <w:rPr>
          <w:rFonts w:ascii="Times New Roman" w:hAnsi="Times New Roman" w:cs="Times New Roman"/>
          <w:sz w:val="28"/>
          <w:szCs w:val="28"/>
        </w:rPr>
        <w:t xml:space="preserve">весьма актуальной и активно обсуждаемой проблематикой в научной среде, однако вопросы правового регулирования участия общественности в области </w:t>
      </w:r>
      <w:r w:rsidR="00733397" w:rsidRPr="009876F9">
        <w:rPr>
          <w:rFonts w:ascii="Times New Roman" w:hAnsi="Times New Roman" w:cs="Times New Roman"/>
          <w:sz w:val="28"/>
          <w:szCs w:val="28"/>
        </w:rPr>
        <w:t>обращения с отходами атомной энергетики</w:t>
      </w:r>
      <w:r w:rsidR="0042788C" w:rsidRPr="009876F9">
        <w:rPr>
          <w:rFonts w:ascii="Times New Roman" w:hAnsi="Times New Roman" w:cs="Times New Roman"/>
          <w:sz w:val="28"/>
          <w:szCs w:val="28"/>
        </w:rPr>
        <w:t xml:space="preserve"> в Республике Беларусь </w:t>
      </w:r>
      <w:r w:rsidR="002562CB" w:rsidRPr="009876F9">
        <w:rPr>
          <w:rFonts w:ascii="Times New Roman" w:hAnsi="Times New Roman" w:cs="Times New Roman"/>
          <w:sz w:val="28"/>
          <w:szCs w:val="28"/>
        </w:rPr>
        <w:t xml:space="preserve">посредством правовой информатизации комплексно </w:t>
      </w:r>
      <w:r w:rsidR="0042788C" w:rsidRPr="009876F9">
        <w:rPr>
          <w:rFonts w:ascii="Times New Roman" w:hAnsi="Times New Roman" w:cs="Times New Roman"/>
          <w:sz w:val="28"/>
          <w:szCs w:val="28"/>
        </w:rPr>
        <w:t>не исследовалась.</w:t>
      </w:r>
      <w:r w:rsidR="00733397" w:rsidRPr="009876F9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8E690B" w:rsidRPr="009876F9">
        <w:rPr>
          <w:rFonts w:ascii="Times New Roman" w:hAnsi="Times New Roman" w:cs="Times New Roman"/>
          <w:sz w:val="28"/>
          <w:szCs w:val="28"/>
        </w:rPr>
        <w:t>,</w:t>
      </w:r>
      <w:r w:rsidR="0074656E" w:rsidRPr="009876F9">
        <w:rPr>
          <w:rFonts w:ascii="Times New Roman" w:hAnsi="Times New Roman" w:cs="Times New Roman"/>
          <w:sz w:val="28"/>
          <w:szCs w:val="28"/>
        </w:rPr>
        <w:t xml:space="preserve"> </w:t>
      </w:r>
      <w:r w:rsidR="002B4211" w:rsidRPr="009876F9">
        <w:rPr>
          <w:rFonts w:ascii="Times New Roman" w:hAnsi="Times New Roman" w:cs="Times New Roman"/>
          <w:sz w:val="28"/>
          <w:szCs w:val="28"/>
        </w:rPr>
        <w:t>для обеспечения баланса интересов между общественностью и государством при реализации ядерной энергетической программы, в ходе которой буд</w:t>
      </w:r>
      <w:r w:rsidR="00302765" w:rsidRPr="009876F9">
        <w:rPr>
          <w:rFonts w:ascii="Times New Roman" w:hAnsi="Times New Roman" w:cs="Times New Roman"/>
          <w:sz w:val="28"/>
          <w:szCs w:val="28"/>
        </w:rPr>
        <w:t>ет</w:t>
      </w:r>
      <w:r w:rsidR="002B4211" w:rsidRPr="009876F9">
        <w:rPr>
          <w:rFonts w:ascii="Times New Roman" w:hAnsi="Times New Roman" w:cs="Times New Roman"/>
          <w:sz w:val="28"/>
          <w:szCs w:val="28"/>
        </w:rPr>
        <w:t xml:space="preserve"> образовываться </w:t>
      </w:r>
      <w:r w:rsidR="00302765" w:rsidRPr="009876F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2B4211" w:rsidRPr="009876F9">
        <w:rPr>
          <w:rFonts w:ascii="Times New Roman" w:hAnsi="Times New Roman" w:cs="Times New Roman"/>
          <w:sz w:val="28"/>
          <w:szCs w:val="28"/>
        </w:rPr>
        <w:t>радиоактивны</w:t>
      </w:r>
      <w:r w:rsidR="00302765" w:rsidRPr="009876F9">
        <w:rPr>
          <w:rFonts w:ascii="Times New Roman" w:hAnsi="Times New Roman" w:cs="Times New Roman"/>
          <w:sz w:val="28"/>
          <w:szCs w:val="28"/>
        </w:rPr>
        <w:t>х</w:t>
      </w:r>
      <w:r w:rsidR="002B4211" w:rsidRPr="009876F9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302765" w:rsidRPr="009876F9">
        <w:rPr>
          <w:rFonts w:ascii="Times New Roman" w:hAnsi="Times New Roman" w:cs="Times New Roman"/>
          <w:sz w:val="28"/>
          <w:szCs w:val="28"/>
        </w:rPr>
        <w:t xml:space="preserve">ов </w:t>
      </w:r>
      <w:r w:rsidR="00F83F8E" w:rsidRPr="009876F9">
        <w:rPr>
          <w:rFonts w:ascii="Times New Roman" w:hAnsi="Times New Roman" w:cs="Times New Roman"/>
          <w:sz w:val="28"/>
          <w:szCs w:val="28"/>
        </w:rPr>
        <w:t>в стране</w:t>
      </w:r>
      <w:r w:rsidR="001A0BA1" w:rsidRPr="009876F9">
        <w:rPr>
          <w:rFonts w:ascii="Times New Roman" w:hAnsi="Times New Roman" w:cs="Times New Roman"/>
          <w:sz w:val="28"/>
          <w:szCs w:val="28"/>
        </w:rPr>
        <w:t xml:space="preserve"> [</w:t>
      </w:r>
      <w:r w:rsidR="00DB160D" w:rsidRPr="009876F9">
        <w:rPr>
          <w:rFonts w:ascii="Times New Roman" w:hAnsi="Times New Roman" w:cs="Times New Roman"/>
          <w:sz w:val="28"/>
          <w:szCs w:val="28"/>
        </w:rPr>
        <w:t>9</w:t>
      </w:r>
      <w:r w:rsidR="001A0BA1" w:rsidRPr="009876F9">
        <w:rPr>
          <w:rFonts w:ascii="Times New Roman" w:hAnsi="Times New Roman" w:cs="Times New Roman"/>
          <w:sz w:val="28"/>
          <w:szCs w:val="28"/>
        </w:rPr>
        <w:t>]</w:t>
      </w:r>
      <w:r w:rsidR="00302765" w:rsidRPr="009876F9">
        <w:rPr>
          <w:rFonts w:ascii="Times New Roman" w:hAnsi="Times New Roman" w:cs="Times New Roman"/>
          <w:sz w:val="28"/>
          <w:szCs w:val="28"/>
        </w:rPr>
        <w:t xml:space="preserve">, </w:t>
      </w:r>
      <w:r w:rsidR="0074656E" w:rsidRPr="009876F9">
        <w:rPr>
          <w:rFonts w:ascii="Times New Roman" w:hAnsi="Times New Roman" w:cs="Times New Roman"/>
          <w:sz w:val="28"/>
          <w:szCs w:val="28"/>
        </w:rPr>
        <w:t>настоящее</w:t>
      </w:r>
      <w:r w:rsidR="00733397" w:rsidRPr="009876F9">
        <w:rPr>
          <w:rFonts w:ascii="Times New Roman" w:hAnsi="Times New Roman" w:cs="Times New Roman"/>
          <w:sz w:val="28"/>
          <w:szCs w:val="28"/>
        </w:rPr>
        <w:t xml:space="preserve"> исследование имеет принципиально важное значение</w:t>
      </w:r>
      <w:r w:rsidR="00302765" w:rsidRPr="009876F9">
        <w:rPr>
          <w:rFonts w:ascii="Times New Roman" w:hAnsi="Times New Roman" w:cs="Times New Roman"/>
          <w:sz w:val="28"/>
          <w:szCs w:val="28"/>
        </w:rPr>
        <w:t xml:space="preserve">, учитывая, что </w:t>
      </w:r>
      <w:r w:rsidR="00003E2C" w:rsidRPr="009876F9">
        <w:rPr>
          <w:rFonts w:ascii="Times New Roman" w:hAnsi="Times New Roman" w:cs="Times New Roman"/>
          <w:sz w:val="28"/>
          <w:szCs w:val="28"/>
        </w:rPr>
        <w:t xml:space="preserve">мнение общественности </w:t>
      </w:r>
      <w:r w:rsidR="00302765" w:rsidRPr="009876F9">
        <w:rPr>
          <w:rFonts w:ascii="Times New Roman" w:hAnsi="Times New Roman" w:cs="Times New Roman"/>
          <w:sz w:val="28"/>
          <w:szCs w:val="28"/>
        </w:rPr>
        <w:t xml:space="preserve">способно </w:t>
      </w:r>
      <w:r w:rsidR="00003E2C" w:rsidRPr="009876F9">
        <w:rPr>
          <w:rFonts w:ascii="Times New Roman" w:hAnsi="Times New Roman" w:cs="Times New Roman"/>
          <w:sz w:val="28"/>
          <w:szCs w:val="28"/>
        </w:rPr>
        <w:t>оказыв</w:t>
      </w:r>
      <w:r w:rsidR="00302765" w:rsidRPr="009876F9">
        <w:rPr>
          <w:rFonts w:ascii="Times New Roman" w:hAnsi="Times New Roman" w:cs="Times New Roman"/>
          <w:sz w:val="28"/>
          <w:szCs w:val="28"/>
        </w:rPr>
        <w:t>ать</w:t>
      </w:r>
      <w:r w:rsidR="00003E2C" w:rsidRPr="009876F9">
        <w:rPr>
          <w:rFonts w:ascii="Times New Roman" w:hAnsi="Times New Roman" w:cs="Times New Roman"/>
          <w:sz w:val="28"/>
          <w:szCs w:val="28"/>
        </w:rPr>
        <w:t xml:space="preserve"> существенное влияние на развитие </w:t>
      </w:r>
      <w:r w:rsidR="008E690B" w:rsidRPr="009876F9">
        <w:rPr>
          <w:rFonts w:ascii="Times New Roman" w:hAnsi="Times New Roman" w:cs="Times New Roman"/>
          <w:sz w:val="28"/>
          <w:szCs w:val="28"/>
        </w:rPr>
        <w:t>экологических</w:t>
      </w:r>
      <w:r w:rsidR="00003E2C" w:rsidRPr="009876F9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F83F8E" w:rsidRPr="009876F9">
        <w:rPr>
          <w:rFonts w:ascii="Times New Roman" w:hAnsi="Times New Roman" w:cs="Times New Roman"/>
          <w:sz w:val="28"/>
          <w:szCs w:val="28"/>
        </w:rPr>
        <w:t>.</w:t>
      </w:r>
      <w:r w:rsidR="00710A45" w:rsidRPr="00987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4C3EA" w14:textId="5521DB9D" w:rsidR="00AD2E42" w:rsidRPr="009876F9" w:rsidRDefault="00016278" w:rsidP="00B85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F9">
        <w:rPr>
          <w:rFonts w:ascii="Times New Roman" w:hAnsi="Times New Roman" w:cs="Times New Roman"/>
          <w:sz w:val="28"/>
          <w:szCs w:val="28"/>
        </w:rPr>
        <w:t>Для реализации закрепленных Конституцией экологических прав</w:t>
      </w:r>
      <w:r w:rsidR="00B41715" w:rsidRPr="009876F9">
        <w:rPr>
          <w:rFonts w:ascii="Times New Roman" w:hAnsi="Times New Roman" w:cs="Times New Roman"/>
          <w:sz w:val="28"/>
          <w:szCs w:val="28"/>
        </w:rPr>
        <w:t xml:space="preserve"> </w:t>
      </w:r>
      <w:r w:rsidR="0074656E" w:rsidRPr="009876F9">
        <w:rPr>
          <w:rFonts w:ascii="Times New Roman" w:hAnsi="Times New Roman" w:cs="Times New Roman"/>
          <w:sz w:val="28"/>
          <w:szCs w:val="28"/>
        </w:rPr>
        <w:t xml:space="preserve">представляется необходимым подвергнуть анализу </w:t>
      </w:r>
      <w:r w:rsidR="00123DF3" w:rsidRPr="009876F9"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</w:t>
      </w:r>
      <w:r w:rsidRPr="009876F9">
        <w:rPr>
          <w:rFonts w:ascii="Times New Roman" w:hAnsi="Times New Roman" w:cs="Times New Roman"/>
          <w:sz w:val="28"/>
          <w:szCs w:val="28"/>
        </w:rPr>
        <w:t>участи</w:t>
      </w:r>
      <w:r w:rsidR="00123DF3" w:rsidRPr="009876F9">
        <w:rPr>
          <w:rFonts w:ascii="Times New Roman" w:hAnsi="Times New Roman" w:cs="Times New Roman"/>
          <w:sz w:val="28"/>
          <w:szCs w:val="28"/>
        </w:rPr>
        <w:t>е</w:t>
      </w:r>
      <w:r w:rsidRPr="009876F9">
        <w:rPr>
          <w:rFonts w:ascii="Times New Roman" w:hAnsi="Times New Roman" w:cs="Times New Roman"/>
          <w:sz w:val="28"/>
          <w:szCs w:val="28"/>
        </w:rPr>
        <w:t xml:space="preserve"> общественности в принятии решений в области обращения с отходами атомной энергетики</w:t>
      </w:r>
      <w:r w:rsidR="0088043B" w:rsidRPr="009876F9">
        <w:rPr>
          <w:rFonts w:ascii="Times New Roman" w:hAnsi="Times New Roman" w:cs="Times New Roman"/>
          <w:sz w:val="28"/>
          <w:szCs w:val="28"/>
        </w:rPr>
        <w:t>, включающ</w:t>
      </w:r>
      <w:r w:rsidR="00631F2C" w:rsidRPr="009876F9">
        <w:rPr>
          <w:rFonts w:ascii="Times New Roman" w:hAnsi="Times New Roman" w:cs="Times New Roman"/>
          <w:sz w:val="28"/>
          <w:szCs w:val="28"/>
        </w:rPr>
        <w:t>ее</w:t>
      </w:r>
      <w:r w:rsidR="0088043B" w:rsidRPr="009876F9">
        <w:rPr>
          <w:rFonts w:ascii="Times New Roman" w:hAnsi="Times New Roman" w:cs="Times New Roman"/>
          <w:sz w:val="28"/>
          <w:szCs w:val="28"/>
        </w:rPr>
        <w:t xml:space="preserve"> правовые гарантии </w:t>
      </w:r>
      <w:r w:rsidR="00D05BC1" w:rsidRPr="009876F9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="006C7616" w:rsidRPr="009876F9">
        <w:rPr>
          <w:rFonts w:ascii="Times New Roman" w:hAnsi="Times New Roman" w:cs="Times New Roman"/>
          <w:sz w:val="28"/>
          <w:szCs w:val="28"/>
        </w:rPr>
        <w:t>взаимодействие</w:t>
      </w:r>
      <w:r w:rsidR="00D05BC1" w:rsidRPr="009876F9">
        <w:rPr>
          <w:rFonts w:ascii="Times New Roman" w:hAnsi="Times New Roman" w:cs="Times New Roman"/>
          <w:sz w:val="28"/>
          <w:szCs w:val="28"/>
        </w:rPr>
        <w:t xml:space="preserve"> общественности с</w:t>
      </w:r>
      <w:r w:rsidR="0088043B" w:rsidRPr="009876F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05BC1" w:rsidRPr="009876F9">
        <w:rPr>
          <w:rFonts w:ascii="Times New Roman" w:hAnsi="Times New Roman" w:cs="Times New Roman"/>
          <w:sz w:val="28"/>
          <w:szCs w:val="28"/>
        </w:rPr>
        <w:t>ми</w:t>
      </w:r>
      <w:r w:rsidR="0088043B" w:rsidRPr="009876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5BC1" w:rsidRPr="009876F9">
        <w:rPr>
          <w:rFonts w:ascii="Times New Roman" w:hAnsi="Times New Roman" w:cs="Times New Roman"/>
          <w:sz w:val="28"/>
          <w:szCs w:val="28"/>
        </w:rPr>
        <w:t xml:space="preserve">ами </w:t>
      </w:r>
      <w:r w:rsidR="0088043B" w:rsidRPr="009876F9">
        <w:rPr>
          <w:rFonts w:ascii="Times New Roman" w:hAnsi="Times New Roman" w:cs="Times New Roman"/>
          <w:sz w:val="28"/>
          <w:szCs w:val="28"/>
        </w:rPr>
        <w:t xml:space="preserve">при принятии решений </w:t>
      </w:r>
      <w:r w:rsidR="00003E2C" w:rsidRPr="009876F9">
        <w:rPr>
          <w:rFonts w:ascii="Times New Roman" w:hAnsi="Times New Roman" w:cs="Times New Roman"/>
          <w:sz w:val="28"/>
          <w:szCs w:val="28"/>
        </w:rPr>
        <w:t xml:space="preserve">в </w:t>
      </w:r>
      <w:r w:rsidR="0088043B" w:rsidRPr="009876F9">
        <w:rPr>
          <w:rFonts w:ascii="Times New Roman" w:hAnsi="Times New Roman" w:cs="Times New Roman"/>
          <w:sz w:val="28"/>
          <w:szCs w:val="28"/>
        </w:rPr>
        <w:t>исследуемой нами области</w:t>
      </w:r>
      <w:r w:rsidR="00CE4BCE" w:rsidRPr="009876F9">
        <w:rPr>
          <w:rFonts w:ascii="Times New Roman" w:hAnsi="Times New Roman" w:cs="Times New Roman"/>
          <w:sz w:val="28"/>
          <w:szCs w:val="28"/>
        </w:rPr>
        <w:t xml:space="preserve">, правореализационные аспекты обеспечения экологических </w:t>
      </w:r>
      <w:r w:rsidR="00B41715" w:rsidRPr="009876F9">
        <w:rPr>
          <w:rFonts w:ascii="Times New Roman" w:hAnsi="Times New Roman" w:cs="Times New Roman"/>
          <w:sz w:val="28"/>
          <w:szCs w:val="28"/>
        </w:rPr>
        <w:t>прав</w:t>
      </w:r>
      <w:r w:rsidR="00CE4BCE" w:rsidRPr="009876F9">
        <w:rPr>
          <w:rFonts w:ascii="Times New Roman" w:hAnsi="Times New Roman" w:cs="Times New Roman"/>
          <w:sz w:val="28"/>
          <w:szCs w:val="28"/>
        </w:rPr>
        <w:t xml:space="preserve"> общественности и определить резервы для совершенствования законодательства исследуемой нами </w:t>
      </w:r>
      <w:r w:rsidR="003734EF" w:rsidRPr="009876F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3B37" w:rsidRPr="009876F9">
        <w:rPr>
          <w:rFonts w:ascii="Times New Roman" w:hAnsi="Times New Roman" w:cs="Times New Roman"/>
          <w:sz w:val="28"/>
          <w:szCs w:val="28"/>
        </w:rPr>
        <w:t>с учетом тенденций международно-правового развития</w:t>
      </w:r>
      <w:r w:rsidR="003734EF" w:rsidRPr="009876F9">
        <w:rPr>
          <w:rFonts w:ascii="Times New Roman" w:hAnsi="Times New Roman" w:cs="Times New Roman"/>
          <w:sz w:val="28"/>
          <w:szCs w:val="28"/>
        </w:rPr>
        <w:t xml:space="preserve"> и</w:t>
      </w:r>
      <w:r w:rsidR="00AC3B37" w:rsidRPr="009876F9">
        <w:rPr>
          <w:rFonts w:ascii="Times New Roman" w:hAnsi="Times New Roman" w:cs="Times New Roman"/>
          <w:sz w:val="28"/>
          <w:szCs w:val="28"/>
        </w:rPr>
        <w:t xml:space="preserve"> </w:t>
      </w:r>
      <w:r w:rsidR="006C7616" w:rsidRPr="009876F9">
        <w:rPr>
          <w:rFonts w:ascii="Times New Roman" w:hAnsi="Times New Roman" w:cs="Times New Roman"/>
          <w:sz w:val="28"/>
          <w:szCs w:val="28"/>
        </w:rPr>
        <w:t>регулирующего</w:t>
      </w:r>
      <w:r w:rsidR="00AC3B37" w:rsidRPr="009876F9">
        <w:rPr>
          <w:rFonts w:ascii="Times New Roman" w:hAnsi="Times New Roman" w:cs="Times New Roman"/>
          <w:sz w:val="28"/>
          <w:szCs w:val="28"/>
        </w:rPr>
        <w:t xml:space="preserve"> опыта других государств</w:t>
      </w:r>
      <w:r w:rsidR="003734EF" w:rsidRPr="009876F9">
        <w:rPr>
          <w:rFonts w:ascii="Times New Roman" w:hAnsi="Times New Roman" w:cs="Times New Roman"/>
          <w:sz w:val="28"/>
          <w:szCs w:val="28"/>
        </w:rPr>
        <w:t>.</w:t>
      </w:r>
    </w:p>
    <w:p w14:paraId="2A918270" w14:textId="52444786" w:rsidR="005712CA" w:rsidRPr="008A15F9" w:rsidRDefault="00F95E11" w:rsidP="00592B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Республике Беларусь п</w:t>
      </w:r>
      <w:r w:rsidR="005712CA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равовое регулирование участия общественности в принятии решений в области обращения с отходами атомной энергетики основывается на </w:t>
      </w:r>
      <w:r w:rsidR="00B9192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положениях Конституции, закрепляющей экологически</w:t>
      </w:r>
      <w:r w:rsidR="005D319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B9192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</w:t>
      </w:r>
      <w:r w:rsidR="005D319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6C761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граждан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где </w:t>
      </w:r>
      <w:r w:rsidR="001759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особое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место </w:t>
      </w:r>
      <w:r w:rsidR="001759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принадлежит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праву на получение, хранение и</w:t>
      </w:r>
      <w:r w:rsidR="00FC61D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распространение полной, достоверной и своевременной информации 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</w:t>
      </w:r>
      <w:r w:rsidR="00FC61D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93530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состоянии окружающей среды.</w:t>
      </w:r>
      <w:r w:rsidR="00A2344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D356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Учитывая подход, закрепленный в теории отечественного экологического права </w:t>
      </w:r>
      <w:r w:rsidR="00ED3568" w:rsidRPr="009876F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DB160D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ED356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с. 35-48</w:t>
      </w:r>
      <w:r w:rsidR="00ED3568" w:rsidRPr="009876F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ED3568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отметим, что п</w:t>
      </w:r>
      <w:r w:rsidR="007334EA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оложения Конституции Республики Беларусь</w:t>
      </w:r>
      <w:r w:rsidR="001C2EEF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устанавливающие основы правового регулирования участия общественности в принятии </w:t>
      </w:r>
      <w:r w:rsidR="001C2EEF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решений в области обращения с отходами атомной энергетики,</w:t>
      </w:r>
      <w:r w:rsidR="007334EA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обеспечиваются реализацией предписаний, </w:t>
      </w:r>
      <w:r w:rsidR="00F316BF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закрепленных</w:t>
      </w:r>
      <w:r w:rsidR="007334EA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56E73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5C4106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нормативных </w:t>
      </w:r>
      <w:r w:rsidR="00556E73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правовых актах экологического содержания, в «экологизированных» нормах</w:t>
      </w:r>
      <w:r w:rsidR="005C4106" w:rsidRPr="00475E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 нормативных правовых актах, в которых они содержатся, а также в нормах международного </w:t>
      </w:r>
      <w:r w:rsidR="00A95E35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права, регулирующих отношения в области охраны</w:t>
      </w:r>
      <w:r w:rsidR="005C4106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окружающей среды</w:t>
      </w:r>
      <w:r w:rsidR="00412DE3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12DE3" w:rsidRPr="008A15F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DB160D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ED3568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, с. </w:t>
      </w:r>
      <w:r w:rsidR="00984752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41-</w:t>
      </w:r>
      <w:r w:rsidR="00ED3568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5C4106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412DE3" w:rsidRPr="008A15F9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A95E35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43950E03" w14:textId="6924642E" w:rsidR="003612E2" w:rsidRPr="00EF5E21" w:rsidRDefault="008E27D5" w:rsidP="00804FA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Основным нормативным правовым актом, </w:t>
      </w:r>
      <w:r w:rsidR="005A3EC8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регулирующим вопросы</w:t>
      </w:r>
      <w:r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участи</w:t>
      </w:r>
      <w:r w:rsidR="005A3EC8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общественности в принятии экологически значимых решений, включая обращение с отходами атомной энергетики, является </w:t>
      </w:r>
      <w:r w:rsidR="00B72B91" w:rsidRPr="008A15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Закон Республики Беларусь от 26 ноября 1992 г. № 1982-XII «Об охране окружающей </w:t>
      </w:r>
      <w:r w:rsidR="00B72B91" w:rsidRPr="00475EC7">
        <w:rPr>
          <w:rFonts w:ascii="Times New Roman" w:hAnsi="Times New Roman" w:cs="Times New Roman"/>
          <w:sz w:val="28"/>
          <w:szCs w:val="28"/>
          <w:lang w:val="ru-RU"/>
        </w:rPr>
        <w:t>среды»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2B91" w:rsidRPr="00475EC7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80204C" w:rsidRPr="00475EC7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B72B9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на обеспечение конституционных прав граждан на благоприятную для жизни и здоровья окружающую среду.</w:t>
      </w:r>
      <w:r w:rsidR="00C361BC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0204C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361BC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частности, </w:t>
      </w:r>
      <w:r w:rsidR="00EF5E21">
        <w:rPr>
          <w:rFonts w:ascii="Times New Roman" w:hAnsi="Times New Roman" w:cs="Times New Roman"/>
          <w:sz w:val="28"/>
          <w:szCs w:val="28"/>
          <w:lang w:val="ru-RU"/>
        </w:rPr>
        <w:t>в статье 1 указанного</w:t>
      </w:r>
      <w:r w:rsidR="00C361BC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EF5E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361BC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="00EF5E2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</w:t>
      </w:r>
      <w:r w:rsidR="003612E2" w:rsidRPr="00475EC7">
        <w:rPr>
          <w:rFonts w:ascii="Times New Roman" w:hAnsi="Times New Roman" w:cs="Times New Roman"/>
          <w:iCs/>
          <w:sz w:val="28"/>
          <w:szCs w:val="28"/>
          <w:lang w:val="ru-RU"/>
        </w:rPr>
        <w:t>общественных обсуждений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проектов экологически значимых решений, отчетов об оценке воздействия на окружающую среду, экологических докладов по стратегической экологической оценке, представляющих собой комплекс обязательных мероприятий, обеспечивающих </w:t>
      </w:r>
      <w:r w:rsidR="003612E2" w:rsidRPr="00475E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информирование 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граждан и </w:t>
      </w:r>
      <w:r w:rsidR="003612E2" w:rsidRPr="00475E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юридических 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лиц о проектах экологически значимых решений, отчетах об оценке воздействия на окружающую среду, экологических докладах по стратегической экологической оценке, а также возможность </w:t>
      </w:r>
      <w:r w:rsidR="003612E2" w:rsidRPr="00475E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выражения 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общественных обсуждений </w:t>
      </w:r>
      <w:r w:rsidR="003612E2" w:rsidRPr="00475EC7">
        <w:rPr>
          <w:rFonts w:ascii="Times New Roman" w:hAnsi="Times New Roman" w:cs="Times New Roman"/>
          <w:bCs/>
          <w:sz w:val="28"/>
          <w:szCs w:val="28"/>
          <w:lang w:val="ru-RU"/>
        </w:rPr>
        <w:t>их отношения к указанным проектам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отчетам, докладам </w:t>
      </w:r>
      <w:r w:rsidR="003612E2" w:rsidRPr="00475EC7">
        <w:rPr>
          <w:rFonts w:ascii="Times New Roman" w:hAnsi="Times New Roman" w:cs="Times New Roman"/>
          <w:bCs/>
          <w:sz w:val="28"/>
          <w:szCs w:val="28"/>
          <w:lang w:val="ru-RU"/>
        </w:rPr>
        <w:t>в целях учета общественных интересов</w:t>
      </w:r>
      <w:r w:rsidR="003612E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и соблюдения</w:t>
      </w:r>
      <w:r w:rsidR="00EF5E21">
        <w:rPr>
          <w:rFonts w:ascii="Times New Roman" w:hAnsi="Times New Roman" w:cs="Times New Roman"/>
          <w:sz w:val="28"/>
          <w:szCs w:val="28"/>
          <w:lang w:val="ru-RU"/>
        </w:rPr>
        <w:t xml:space="preserve"> прав граждан и юридических лиц.</w:t>
      </w:r>
    </w:p>
    <w:p w14:paraId="11EF5B22" w14:textId="04C16291" w:rsidR="006D7B52" w:rsidRDefault="00A734D3" w:rsidP="00771D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Статьей 15-2 </w:t>
      </w:r>
      <w:r w:rsidR="00590E80" w:rsidRPr="00475EC7">
        <w:rPr>
          <w:rFonts w:ascii="Times New Roman" w:hAnsi="Times New Roman" w:cs="Times New Roman"/>
          <w:sz w:val="28"/>
          <w:szCs w:val="28"/>
          <w:lang w:val="ru-RU"/>
        </w:rPr>
        <w:t>Закона Республики Беларусь «Об охране окружающей среды»</w:t>
      </w:r>
      <w:r w:rsidR="00590E80" w:rsidRPr="00475EC7">
        <w:rPr>
          <w:rFonts w:ascii="Times New Roman" w:hAnsi="Times New Roman" w:cs="Times New Roman"/>
          <w:sz w:val="28"/>
          <w:szCs w:val="28"/>
        </w:rPr>
        <w:t xml:space="preserve"> </w:t>
      </w:r>
      <w:r w:rsidR="00590E80" w:rsidRPr="00475EC7">
        <w:rPr>
          <w:rFonts w:ascii="Times New Roman" w:hAnsi="Times New Roman" w:cs="Times New Roman"/>
          <w:sz w:val="28"/>
          <w:szCs w:val="28"/>
          <w:lang w:val="ru-RU"/>
        </w:rPr>
        <w:t>установлен перечень проектов экологически значимых решений, выносимых на общественное обсуждение</w:t>
      </w:r>
      <w:r w:rsidR="00804FA6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245AF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9A71D9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проектов, по которым общественные обсуждения могут не проводиться. </w:t>
      </w:r>
      <w:r w:rsidR="00AA4AD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36C4B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идится целесообразным отметить </w:t>
      </w:r>
      <w:r w:rsidR="00AB5C40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умозаключение 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A01625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A01625"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Васильев</w:t>
      </w:r>
      <w:r w:rsidR="00A01625" w:rsidRPr="00475EC7">
        <w:rPr>
          <w:rFonts w:ascii="Times New Roman" w:hAnsi="Times New Roman" w:cs="Times New Roman"/>
          <w:sz w:val="28"/>
          <w:szCs w:val="28"/>
          <w:lang w:val="ru-RU"/>
        </w:rPr>
        <w:t>ой о том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, что в статье 15-2 Закона Республики Беларусь «Об охране окружающей среды»</w:t>
      </w:r>
      <w:r w:rsidR="00395651" w:rsidRPr="00475EC7">
        <w:rPr>
          <w:rFonts w:ascii="Times New Roman" w:hAnsi="Times New Roman" w:cs="Times New Roman"/>
          <w:sz w:val="28"/>
          <w:szCs w:val="28"/>
        </w:rPr>
        <w:t xml:space="preserve"> </w:t>
      </w:r>
      <w:r w:rsidR="00C25D04" w:rsidRPr="00475EC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A5709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общественны</w:t>
      </w:r>
      <w:r w:rsidR="00A57091" w:rsidRPr="00475E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</w:t>
      </w:r>
      <w:r w:rsidR="00A57091" w:rsidRPr="00475EC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574" w:rsidRPr="00475E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>урегулированы системно</w:t>
      </w:r>
      <w:r w:rsidR="00197574" w:rsidRPr="00475EC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95651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ECA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61ECA" w:rsidRPr="00475EC7">
        <w:rPr>
          <w:rFonts w:ascii="Times New Roman" w:hAnsi="Times New Roman" w:cs="Times New Roman"/>
          <w:sz w:val="28"/>
          <w:szCs w:val="28"/>
          <w:lang w:val="ru-RU"/>
        </w:rPr>
        <w:t>, с. 22</w:t>
      </w:r>
      <w:r w:rsidR="00861ECA" w:rsidRPr="00475EC7">
        <w:rPr>
          <w:rFonts w:ascii="Times New Roman" w:hAnsi="Times New Roman" w:cs="Times New Roman"/>
          <w:sz w:val="28"/>
          <w:szCs w:val="28"/>
        </w:rPr>
        <w:t>]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47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4AD6">
        <w:rPr>
          <w:rFonts w:ascii="Times New Roman" w:hAnsi="Times New Roman" w:cs="Times New Roman"/>
          <w:sz w:val="28"/>
          <w:szCs w:val="28"/>
          <w:lang w:val="ru-RU"/>
        </w:rPr>
        <w:t xml:space="preserve"> последующем</w:t>
      </w:r>
      <w:r w:rsidR="009A3328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положения </w:t>
      </w:r>
      <w:r w:rsidR="009A3328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развиваются </w:t>
      </w:r>
      <w:r w:rsidR="00771DE0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B503FE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B52" w:rsidRPr="006D7B52">
        <w:rPr>
          <w:rFonts w:ascii="Times New Roman" w:hAnsi="Times New Roman" w:cs="Times New Roman"/>
          <w:sz w:val="28"/>
          <w:szCs w:val="28"/>
          <w:lang w:val="ru-RU"/>
        </w:rPr>
        <w:t>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>, утвержденном постановлением</w:t>
      </w:r>
      <w:r w:rsidR="006D7B5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Беларусь от 14 июня 2016 г. № 458</w:t>
      </w:r>
      <w:r w:rsidR="006D7B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16504A" w14:textId="77777777" w:rsidR="0054486A" w:rsidRPr="00475EC7" w:rsidRDefault="0054486A" w:rsidP="0054486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>Статья 37 Конституции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 предусматривает </w:t>
      </w:r>
      <w:r w:rsidRPr="00EB2304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участие граждан в управлении делами общества и </w:t>
      </w:r>
      <w:r w:rsidRPr="00EB2304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государства путем проведения референдумов, обсуждением проектов законов и вопросов республиканского и местного значения, другими определенными законом способами.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5D4F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законодательством, граждане Республики Беларусь </w:t>
      </w:r>
      <w:r w:rsidRPr="00EB2304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участие в обсуждении вопросов государственной и общественной жизни на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республиканских и местных собраниях.</w:t>
      </w:r>
    </w:p>
    <w:p w14:paraId="7BD76A80" w14:textId="7C4DE4D5" w:rsidR="00892C4C" w:rsidRPr="00EF5E21" w:rsidRDefault="009A5C6B" w:rsidP="00D210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>Вопрос правового регулирования</w:t>
      </w:r>
      <w:r w:rsidR="009C79B3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и порядок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выбора форм участия общественности в принятии экологически значимых решений </w:t>
      </w:r>
      <w:r w:rsidR="0055490E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отражен в трудах </w:t>
      </w:r>
      <w:r w:rsidR="00A2353E" w:rsidRPr="00475EC7">
        <w:rPr>
          <w:rFonts w:ascii="Times New Roman" w:hAnsi="Times New Roman" w:cs="Times New Roman"/>
          <w:sz w:val="28"/>
          <w:szCs w:val="28"/>
          <w:lang w:val="ru-RU"/>
        </w:rPr>
        <w:t>отечественны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2353E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и зарубежны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2353E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учены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2353E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53E" w:rsidRPr="00475EC7">
        <w:rPr>
          <w:rFonts w:ascii="Times New Roman" w:hAnsi="Times New Roman" w:cs="Times New Roman"/>
          <w:sz w:val="28"/>
          <w:szCs w:val="28"/>
        </w:rPr>
        <w:t>[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4249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4249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2353E" w:rsidRPr="00475EC7">
        <w:rPr>
          <w:rFonts w:ascii="Times New Roman" w:hAnsi="Times New Roman" w:cs="Times New Roman"/>
          <w:sz w:val="28"/>
          <w:szCs w:val="28"/>
        </w:rPr>
        <w:t>]</w:t>
      </w:r>
      <w:r w:rsidR="00A2353E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Для нашего исследования важно подчеркнуть, что формы участия общественности в принятии </w:t>
      </w:r>
      <w:r w:rsidR="009C79B3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решений в области обращения с отходами атомной энергетики являются аналогичными формам участия общественности в принятии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экологически значимых </w:t>
      </w:r>
      <w:r w:rsidRPr="00475EC7">
        <w:rPr>
          <w:rFonts w:ascii="Times New Roman" w:hAnsi="Times New Roman" w:cs="Times New Roman"/>
          <w:bCs/>
          <w:sz w:val="28"/>
          <w:szCs w:val="28"/>
          <w:lang w:val="ru-RU"/>
        </w:rPr>
        <w:t>решений</w:t>
      </w:r>
      <w:r w:rsidR="009C79B3" w:rsidRPr="00475E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9C79B3" w:rsidRPr="00EF5E2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силу тесной связи права окружающей среды и атомного права</w:t>
      </w:r>
      <w:r w:rsidR="009C79B3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C79B3" w:rsidRPr="00EF5E21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DB160D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8C7916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>, с. 313-3</w:t>
      </w:r>
      <w:r w:rsidR="001D64A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8C7916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4; </w:t>
      </w:r>
      <w:r w:rsidR="00DB160D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9C79B3" w:rsidRPr="00EF5E21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9C79B3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0761A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F5E21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Таким образом, р</w:t>
      </w:r>
      <w:r w:rsidR="00D47C0E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ассмотрим </w:t>
      </w:r>
      <w:r w:rsidR="00E615CF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отдельные формы участия общественности в принятии решений в области обращения с отходами атомной энергетики, закрепленные национальным законодательством</w:t>
      </w:r>
      <w:r w:rsidR="00663A19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4B6930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ранее не подвергавшиеся правовому анализу учеными.</w:t>
      </w:r>
    </w:p>
    <w:p w14:paraId="117DA470" w14:textId="06962840" w:rsidR="00EB2304" w:rsidRPr="009876F9" w:rsidRDefault="00D2108F" w:rsidP="00D210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целях реализации принципа гласности </w:t>
      </w:r>
      <w:r w:rsidR="00197574"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правотворческой </w:t>
      </w:r>
      <w:r w:rsidRPr="00EF5E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деятельности, а также определения соответствия проекта нормативного правового акта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общественным интересам </w:t>
      </w:r>
      <w:r w:rsidR="008E2F1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</w:t>
      </w:r>
      <w:r w:rsidR="0000555E">
        <w:rPr>
          <w:rFonts w:ascii="Times New Roman" w:hAnsi="Times New Roman" w:cs="Times New Roman"/>
          <w:sz w:val="28"/>
          <w:szCs w:val="28"/>
          <w:lang w:val="ru-RU"/>
        </w:rPr>
        <w:t xml:space="preserve">от 30 июля 2008 г. </w:t>
      </w:r>
      <w:r w:rsidR="0087549E">
        <w:rPr>
          <w:rFonts w:ascii="Times New Roman" w:hAnsi="Times New Roman" w:cs="Times New Roman"/>
          <w:sz w:val="28"/>
          <w:szCs w:val="28"/>
          <w:lang w:val="ru-RU"/>
        </w:rPr>
        <w:br/>
      </w:r>
      <w:r w:rsidR="0000555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75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55E">
        <w:rPr>
          <w:rFonts w:ascii="Times New Roman" w:hAnsi="Times New Roman" w:cs="Times New Roman"/>
          <w:sz w:val="28"/>
          <w:szCs w:val="28"/>
          <w:lang w:val="ru-RU"/>
        </w:rPr>
        <w:t xml:space="preserve">426-З </w:t>
      </w:r>
      <w:r w:rsidR="008E2F17" w:rsidRPr="00475EC7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E2F17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использовании атомной энергии» закрепляет право граждан, общественных объединений и иных организаций на участие в обсуждении проектов нормативных правовых актов и государственных целевых программ в области использования атомной энергии. Таким образом, </w:t>
      </w:r>
      <w:r w:rsidR="005B0090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3C03A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Конституцией </w:t>
      </w:r>
      <w:r w:rsidR="003C03A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Республики Беларусь </w:t>
      </w:r>
      <w:r w:rsidR="00D64EF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67324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данным</w:t>
      </w:r>
      <w:r w:rsidR="00D64EF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Законом </w:t>
      </w:r>
      <w:r w:rsidR="005B0090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обсуждению полежат проекты законов, </w:t>
      </w:r>
      <w:r w:rsidR="003C03A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решения референдума, нормативные правовые акты Президента Республики Беларусь, Правительства и республиканских органов государственного управления Республики Беларусь и иные нормативные правовые акты</w:t>
      </w:r>
      <w:r w:rsidR="00EB230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области использования атомной энергии</w:t>
      </w:r>
      <w:r w:rsidR="00D64EF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виды которых установлены Законом Республики Беларусь</w:t>
      </w:r>
      <w:r w:rsidR="00A45CF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17 июля 2018 г. № 130-З</w:t>
      </w:r>
      <w:r w:rsidR="00D64EF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«О</w:t>
      </w:r>
      <w:r w:rsidR="007A187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D64EF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нормативных правовых актах».</w:t>
      </w:r>
      <w:r w:rsidR="003C03A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D4A6D0A" w14:textId="1EFF32D3" w:rsidR="001F7519" w:rsidRPr="00673249" w:rsidRDefault="00AD32C7" w:rsidP="001F75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Определение</w:t>
      </w:r>
      <w:r w:rsidR="001F751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порядка обсуждения вопросов в области использования атомной энергии с участием общественных объединений, иных организаций и граждан в силу статьи 5 Закона Республики Беларусь «Об использовании атомной энергии» относится к компетенции Совета Министров, в то время как организационные мероприятия обсуждения вопросов в области использования атомной энергии с участием общественных объединений, иных организаций и граждан возложены на республиканские </w:t>
      </w:r>
      <w:r w:rsidR="001F7519" w:rsidRPr="00475EC7">
        <w:rPr>
          <w:rFonts w:ascii="Times New Roman" w:hAnsi="Times New Roman" w:cs="Times New Roman"/>
          <w:sz w:val="28"/>
          <w:szCs w:val="28"/>
          <w:lang w:val="ru-RU"/>
        </w:rPr>
        <w:t>органы государственного управления и иные государственные организации, уполномоченные Президентом Республики Беларусь, в области использования атомной энергии в пределах своей компетенции, а также органы местн</w:t>
      </w:r>
      <w:r w:rsidR="00673249">
        <w:rPr>
          <w:rFonts w:ascii="Times New Roman" w:hAnsi="Times New Roman" w:cs="Times New Roman"/>
          <w:sz w:val="28"/>
          <w:szCs w:val="28"/>
          <w:lang w:val="ru-RU"/>
        </w:rPr>
        <w:t>ого управления и самоуправления.</w:t>
      </w:r>
    </w:p>
    <w:p w14:paraId="215BEC1B" w14:textId="49164B03" w:rsidR="00CB72F9" w:rsidRPr="00475EC7" w:rsidRDefault="00CB72F9" w:rsidP="00CB72F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проведения публичного (общественного или профессионального) обсуждения проектов нормативных правовых актов </w:t>
      </w:r>
      <w:r w:rsidR="00BB230A">
        <w:rPr>
          <w:rFonts w:ascii="Times New Roman" w:hAnsi="Times New Roman" w:cs="Times New Roman"/>
          <w:sz w:val="28"/>
          <w:szCs w:val="28"/>
          <w:lang w:val="ru-RU"/>
        </w:rPr>
        <w:t>закреплен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Совета Министров Республики Беларусь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lastRenderedPageBreak/>
        <w:t>от</w:t>
      </w:r>
      <w:bookmarkStart w:id="0" w:name="_Hlk80474124"/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 28 января 2019 г. № 56 </w:t>
      </w:r>
      <w:bookmarkEnd w:id="0"/>
      <w:r w:rsidRPr="00475EC7">
        <w:rPr>
          <w:rFonts w:ascii="Times New Roman" w:hAnsi="Times New Roman" w:cs="Times New Roman"/>
          <w:sz w:val="28"/>
          <w:szCs w:val="28"/>
          <w:lang w:val="ru-RU"/>
        </w:rPr>
        <w:t>«</w:t>
      </w:r>
      <w:bookmarkStart w:id="1" w:name="_Hlk80474018"/>
      <w:r w:rsidRPr="00475E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6F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публичном обсуждении проектов нормативных правовых актов</w:t>
      </w:r>
      <w:bookmarkEnd w:id="1"/>
      <w:r w:rsidRPr="00475EC7">
        <w:rPr>
          <w:rFonts w:ascii="Times New Roman" w:hAnsi="Times New Roman" w:cs="Times New Roman"/>
          <w:sz w:val="28"/>
          <w:szCs w:val="28"/>
          <w:lang w:val="ru-RU"/>
        </w:rPr>
        <w:t>», который предусматривает порядок участия общественности в рассмотрении проекта нормативного правового акта, перечень объектов и организаторов публичного обсуждения, порядок направления замечаний и (или) предложений к указанному проекту</w:t>
      </w:r>
      <w:r w:rsidR="00D87AB9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и учета общественного мнения, 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а также регулирует иные вопросы.</w:t>
      </w:r>
    </w:p>
    <w:p w14:paraId="7E0CC82B" w14:textId="75DB0673" w:rsidR="00257A1B" w:rsidRPr="00475EC7" w:rsidRDefault="00743294" w:rsidP="007A187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57A1B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убличное обсуждение проектов нормативных правовых актов осуществляется в глобальной компьютерной сети Интернет на сайте «Правовой форум Беларуси». </w:t>
      </w:r>
      <w:r w:rsidR="00E35C46" w:rsidRPr="00475EC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87AB9" w:rsidRPr="00475EC7">
        <w:rPr>
          <w:rFonts w:ascii="Times New Roman" w:hAnsi="Times New Roman" w:cs="Times New Roman"/>
          <w:sz w:val="28"/>
          <w:szCs w:val="28"/>
          <w:lang w:val="ru-RU"/>
        </w:rPr>
        <w:t>казанным нормативным правовым актом предусмотрена возможность общественного участия</w:t>
      </w:r>
      <w:r w:rsidR="00257A1B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путем парламентских слушаний </w:t>
      </w:r>
      <w:r w:rsidR="006740A4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регламентами палат Национального собрания Республики Беларусь, </w:t>
      </w:r>
      <w:r w:rsidR="00257A1B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в средствах массовой информации и иными способами, не противоречащими законодательству, в том числе посредством проведения заседаний научных, консультативных, общественных советов при государственных органах. </w:t>
      </w:r>
      <w:r w:rsidR="005A2260" w:rsidRPr="00475EC7">
        <w:rPr>
          <w:rFonts w:ascii="Times New Roman" w:hAnsi="Times New Roman" w:cs="Times New Roman"/>
          <w:sz w:val="28"/>
          <w:szCs w:val="28"/>
          <w:lang w:val="ru-RU"/>
        </w:rPr>
        <w:t>Замечания и (или) предложения по проекту нормативного правового акта представляются в письменной либо электронной форме.</w:t>
      </w:r>
    </w:p>
    <w:p w14:paraId="2A42458C" w14:textId="292D2A28" w:rsidR="007A1879" w:rsidRPr="00475EC7" w:rsidRDefault="00ED030D" w:rsidP="007A187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>Не подлежит учету обществен</w:t>
      </w:r>
      <w:r w:rsidR="00E35C46" w:rsidRPr="00475EC7">
        <w:rPr>
          <w:rFonts w:ascii="Times New Roman" w:hAnsi="Times New Roman" w:cs="Times New Roman"/>
          <w:sz w:val="28"/>
          <w:szCs w:val="28"/>
          <w:lang w:val="ru-RU"/>
        </w:rPr>
        <w:t>ное мнение,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не относяще</w:t>
      </w:r>
      <w:r w:rsidR="001F63DF" w:rsidRPr="00475EC7">
        <w:rPr>
          <w:rFonts w:ascii="Times New Roman" w:hAnsi="Times New Roman" w:cs="Times New Roman"/>
          <w:sz w:val="28"/>
          <w:szCs w:val="28"/>
          <w:lang w:val="ru-RU"/>
        </w:rPr>
        <w:t>еся к предмету правового регулирования проекта нормативного правового акта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>, содержаще</w:t>
      </w:r>
      <w:r w:rsidR="001F63DF" w:rsidRPr="00475EC7">
        <w:rPr>
          <w:rFonts w:ascii="Times New Roman" w:hAnsi="Times New Roman" w:cs="Times New Roman"/>
          <w:sz w:val="28"/>
          <w:szCs w:val="28"/>
          <w:lang w:val="ru-RU"/>
        </w:rPr>
        <w:t>е нецензурные либо оскорбительные слова или выражения</w:t>
      </w: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63DF" w:rsidRPr="00475EC7">
        <w:rPr>
          <w:rFonts w:ascii="Times New Roman" w:hAnsi="Times New Roman" w:cs="Times New Roman"/>
          <w:sz w:val="28"/>
          <w:szCs w:val="28"/>
          <w:lang w:val="ru-RU"/>
        </w:rPr>
        <w:t>замечания и (или) предложения, написанные нечетким и неразборчивым почерком</w:t>
      </w:r>
      <w:r w:rsidR="00E32A85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B85EB3" w14:textId="7A85508F" w:rsidR="00F23DC8" w:rsidRPr="00475EC7" w:rsidRDefault="006A3929" w:rsidP="00F23D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>Также Закон Республики Беларусь «Об использовании атомной энергии» устанавливает</w:t>
      </w:r>
      <w:r w:rsidR="003C03A2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A25647" w:rsidRPr="00475EC7">
        <w:rPr>
          <w:rFonts w:ascii="Times New Roman" w:hAnsi="Times New Roman" w:cs="Times New Roman"/>
          <w:sz w:val="28"/>
          <w:szCs w:val="28"/>
          <w:lang w:val="ru-RU"/>
        </w:rPr>
        <w:t>общественные объединения и иные организации имеют право предлагать своих представителей для участия в проведении государственных и иных экспертиз ядерной установки и (или) пункта хранения на стадии их размещения, проектирования, сооружения, эксплуатации, вывода из эксплуатации либо ограничения эксплуатационных характеристик ядерной установки и (или) пункта хранения.</w:t>
      </w:r>
      <w:r w:rsidR="00F23DC8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наличию положительных заключений государственной экологической экспертизы и иных государственных экспертиз, предусмотренных законодательством и подтверждающих экологическую и радиационную безопасность ядерных установок</w:t>
      </w:r>
      <w:r w:rsidR="00E35C46" w:rsidRPr="00475E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3DC8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C46" w:rsidRPr="00475EC7">
        <w:rPr>
          <w:rFonts w:ascii="Times New Roman" w:hAnsi="Times New Roman" w:cs="Times New Roman"/>
          <w:sz w:val="28"/>
          <w:szCs w:val="28"/>
          <w:lang w:val="ru-RU"/>
        </w:rPr>
        <w:t>закреплены Законом Республики Беларусь «Об охране окружающей среды»</w:t>
      </w:r>
      <w:r w:rsidR="00F23DC8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5C46"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 Также установлено, что при осуществлении деятельности при использовании атомной энергии </w:t>
      </w:r>
      <w:r w:rsidR="00F23DC8" w:rsidRPr="00475EC7">
        <w:rPr>
          <w:rFonts w:ascii="Times New Roman" w:hAnsi="Times New Roman" w:cs="Times New Roman"/>
          <w:sz w:val="28"/>
          <w:szCs w:val="28"/>
          <w:lang w:val="ru-RU"/>
        </w:rPr>
        <w:t>должны приниматься меры по обеспечению полной радиационной безопасности окружающей среды и населения в соответствии с законодательством и общепринятыми принципами и нормами международного права, обеспечиваться подготовка и повышение квалификации работников ядерных установок</w:t>
      </w:r>
      <w:r w:rsidR="00917B17" w:rsidRPr="00475E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8862DE" w14:textId="157A2C6A" w:rsidR="005B0090" w:rsidRPr="009876F9" w:rsidRDefault="00917B17" w:rsidP="004063C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75EC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40 Закона Республики Беларусь «Об использовании 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атомной энергии» о</w:t>
      </w:r>
      <w:r w:rsidR="003C03A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бщественные объединения и иные организации вправе проводить независимые экспертизы в случаях и порядке, установленных законодательством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6A392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03A2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Однако, данная норма на данный момент не реализована</w:t>
      </w:r>
      <w:r w:rsidR="00C446F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750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Первым шагом на пути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устранения пробела правового регулирования </w:t>
      </w:r>
      <w:r w:rsidR="006750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может быть наделение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компетенцией соответствующ</w:t>
      </w:r>
      <w:r w:rsidR="006750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его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орган</w:t>
      </w:r>
      <w:r w:rsidR="0067502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государственного управления</w:t>
      </w:r>
      <w:r w:rsidR="00C446F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определять </w:t>
      </w:r>
      <w:r w:rsidR="00C446F5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5E129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оряд</w:t>
      </w:r>
      <w:r w:rsidR="00C21E51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ок</w:t>
      </w:r>
      <w:r w:rsidR="005E129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участия представителей общественных объединений и иных организаций в проведении государственных и иных экспертиз ядерной установки и (или) пункта хранения</w:t>
      </w:r>
      <w:r w:rsidR="00B663F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последующем, при разработке указанного порядка видится целесообразным предусмотреть возможность общественного участия в виртуальной среде путем обмена информацией по вопросу принятия решений при обращении с отходами</w:t>
      </w:r>
      <w:r w:rsidR="00B57E3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атомной энергетики</w:t>
      </w:r>
      <w:r w:rsidR="00B663F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0DD00EAC" w14:textId="5FCCA991" w:rsidR="0095798F" w:rsidRPr="009876F9" w:rsidRDefault="00234DB7" w:rsidP="0095798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Учитывая стремительное развитие </w:t>
      </w:r>
      <w:r w:rsidR="00263F9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науки и техники</w:t>
      </w:r>
      <w:r w:rsidR="001E1E7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очевидно, что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177E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общественное 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участие </w:t>
      </w:r>
      <w:r w:rsidR="000177E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принятии решений в </w:t>
      </w:r>
      <w:r w:rsidR="00B57E3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исследуемой нами </w:t>
      </w:r>
      <w:r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области </w:t>
      </w:r>
      <w:r w:rsidR="001E1E7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</w:t>
      </w:r>
      <w:r w:rsidR="009073E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развиваться </w:t>
      </w:r>
      <w:r w:rsidR="00263F9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с использованием современных информационно-коммуникационных технологий</w:t>
      </w:r>
      <w:r w:rsidR="00F90AF0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обусловлив</w:t>
      </w:r>
      <w:r w:rsidR="00FE644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аемых</w:t>
      </w:r>
      <w:r w:rsidR="00F90AF0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необходимостью информирования общества </w:t>
      </w:r>
      <w:r w:rsidR="00FE6446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вопросам принятия экологически значимых решений</w:t>
      </w:r>
      <w:r w:rsidR="00F90AF0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177E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B5DAF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Размещение правовой и уведомительной информации </w:t>
      </w:r>
      <w:r w:rsidR="00430FC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посредством электронных ресурсов</w:t>
      </w:r>
      <w:r w:rsidR="00B57E3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, организация информационного взаимодействия в сетях, обеспечение доступа к базам и банкам данных</w:t>
      </w:r>
      <w:r w:rsidR="00430FC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B5DAF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позволит </w:t>
      </w:r>
      <w:r w:rsidR="0060405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оптимизировать взаимодействие представителей общественности и государства, </w:t>
      </w:r>
      <w:r w:rsidR="000177E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продемонстрировать стремление к информационной открытости, способствуя тем самым поддержанию условий для совершенствования </w:t>
      </w:r>
      <w:r w:rsidR="001E1E7E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взаимо</w:t>
      </w:r>
      <w:r w:rsidR="000177E9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отношений между обществом и государством.</w:t>
      </w:r>
      <w:r w:rsidR="0095798F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34CF0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95798F" w:rsidRPr="009876F9">
        <w:rPr>
          <w:rFonts w:ascii="Times New Roman" w:hAnsi="Times New Roman" w:cs="Times New Roman"/>
          <w:color w:val="auto"/>
          <w:sz w:val="28"/>
          <w:szCs w:val="28"/>
        </w:rPr>
        <w:t xml:space="preserve">олучение, хранение и распространение полной, достоверной и своевременной информации </w:t>
      </w:r>
      <w:r w:rsidR="00604054" w:rsidRPr="009876F9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 способствовать</w:t>
      </w:r>
      <w:r w:rsidR="0095798F" w:rsidRPr="009876F9">
        <w:rPr>
          <w:rFonts w:ascii="Times New Roman" w:hAnsi="Times New Roman" w:cs="Times New Roman"/>
          <w:color w:val="auto"/>
          <w:sz w:val="28"/>
          <w:szCs w:val="28"/>
        </w:rPr>
        <w:t xml:space="preserve"> развитию Республики Беларусь как правового и демократического государства. </w:t>
      </w:r>
    </w:p>
    <w:p w14:paraId="7184039A" w14:textId="77777777" w:rsidR="000177E9" w:rsidRPr="009876F9" w:rsidRDefault="000177E9" w:rsidP="00430FC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91AF009" w14:textId="77777777" w:rsidR="00821E24" w:rsidRPr="009876F9" w:rsidRDefault="00821E24" w:rsidP="00BE65F1">
      <w:pPr>
        <w:pStyle w:val="Default"/>
        <w:ind w:firstLine="709"/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val="ru-RU" w:eastAsia="ru-RU"/>
        </w:rPr>
      </w:pPr>
      <w:bookmarkStart w:id="2" w:name="_GoBack"/>
      <w:bookmarkEnd w:id="2"/>
    </w:p>
    <w:p w14:paraId="7977789C" w14:textId="775AF5B9" w:rsidR="00821E24" w:rsidRPr="00821E24" w:rsidRDefault="00821E24" w:rsidP="00821E24">
      <w:pPr>
        <w:pStyle w:val="Default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val="ru-RU" w:eastAsia="ru-RU"/>
        </w:rPr>
      </w:pPr>
      <w:r w:rsidRPr="009876F9">
        <w:rPr>
          <w:rFonts w:ascii="Times New Roman" w:eastAsia="Times New Roman" w:hAnsi="Times New Roman" w:cs="Courier New"/>
          <w:b/>
          <w:color w:val="auto"/>
          <w:sz w:val="28"/>
          <w:szCs w:val="28"/>
          <w:lang w:val="ru-RU" w:eastAsia="ru-RU"/>
        </w:rPr>
        <w:t xml:space="preserve">СПИСОК ИСПОЛЬЗОВАННЫХ </w:t>
      </w:r>
      <w:r w:rsidRPr="00821E24">
        <w:rPr>
          <w:rFonts w:ascii="Times New Roman" w:eastAsia="Times New Roman" w:hAnsi="Times New Roman" w:cs="Courier New"/>
          <w:b/>
          <w:sz w:val="28"/>
          <w:szCs w:val="28"/>
          <w:lang w:val="ru-RU" w:eastAsia="ru-RU"/>
        </w:rPr>
        <w:t>ИСТОЧНИКОВ</w:t>
      </w:r>
    </w:p>
    <w:p w14:paraId="0BD6DFB4" w14:textId="35F5BA9F" w:rsidR="00D11D43" w:rsidRPr="007C7CA7" w:rsidRDefault="00D11D43" w:rsidP="00D11D4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CA7">
        <w:rPr>
          <w:rFonts w:ascii="Times New Roman" w:hAnsi="Times New Roman"/>
          <w:sz w:val="28"/>
          <w:szCs w:val="28"/>
        </w:rPr>
        <w:t xml:space="preserve">Балашенко, С. А. Экологическое право / С. А. Балашенко, Т. И. Макарова, В. Е. </w:t>
      </w:r>
      <w:proofErr w:type="spellStart"/>
      <w:r w:rsidRPr="007C7CA7">
        <w:rPr>
          <w:rFonts w:ascii="Times New Roman" w:hAnsi="Times New Roman"/>
          <w:sz w:val="28"/>
          <w:szCs w:val="28"/>
        </w:rPr>
        <w:t>Лизгаро</w:t>
      </w:r>
      <w:proofErr w:type="spellEnd"/>
      <w:r w:rsidRPr="007C7CA7">
        <w:rPr>
          <w:rFonts w:ascii="Times New Roman" w:hAnsi="Times New Roman"/>
          <w:sz w:val="28"/>
          <w:szCs w:val="28"/>
        </w:rPr>
        <w:t>. –</w:t>
      </w:r>
      <w:r w:rsidR="0037581E">
        <w:rPr>
          <w:rFonts w:ascii="Times New Roman" w:hAnsi="Times New Roman"/>
          <w:sz w:val="28"/>
          <w:szCs w:val="28"/>
        </w:rPr>
        <w:t xml:space="preserve"> Мн.</w:t>
      </w:r>
      <w:proofErr w:type="gramStart"/>
      <w:r w:rsidR="003758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75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81E">
        <w:rPr>
          <w:rFonts w:ascii="Times New Roman" w:hAnsi="Times New Roman"/>
          <w:sz w:val="28"/>
          <w:szCs w:val="28"/>
        </w:rPr>
        <w:t>Выш</w:t>
      </w:r>
      <w:proofErr w:type="spellEnd"/>
      <w:r w:rsidR="003758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581E">
        <w:rPr>
          <w:rFonts w:ascii="Times New Roman" w:hAnsi="Times New Roman"/>
          <w:sz w:val="28"/>
          <w:szCs w:val="28"/>
        </w:rPr>
        <w:t>шк</w:t>
      </w:r>
      <w:proofErr w:type="spellEnd"/>
      <w:r w:rsidR="0037581E">
        <w:rPr>
          <w:rFonts w:ascii="Times New Roman" w:hAnsi="Times New Roman"/>
          <w:sz w:val="28"/>
          <w:szCs w:val="28"/>
        </w:rPr>
        <w:t>., 2016. – 383 с.</w:t>
      </w:r>
    </w:p>
    <w:p w14:paraId="2B6F09B6" w14:textId="4E3F8023" w:rsidR="00D11D43" w:rsidRPr="00F84210" w:rsidRDefault="00D11D43" w:rsidP="00D11D4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 С. Участие общественности в принятии экологически значимых решений (правовой аспект) / Н. С. </w:t>
      </w:r>
      <w:proofErr w:type="spellStart"/>
      <w:r>
        <w:rPr>
          <w:rFonts w:ascii="Times New Roman" w:hAnsi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 и экономика , 2009. – 204 с. </w:t>
      </w:r>
    </w:p>
    <w:p w14:paraId="343B2A54" w14:textId="4647DEEA" w:rsidR="00D11D43" w:rsidRDefault="00D11D43" w:rsidP="00D11D4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Богоненко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А. Гипотеза кодификации норм энергетического законодательства (на примере Республики Беларусь и Российской Федерации) / В. А. </w:t>
      </w:r>
      <w:proofErr w:type="spellStart"/>
      <w:r>
        <w:rPr>
          <w:rFonts w:ascii="Times New Roman" w:hAnsi="Times New Roman"/>
          <w:sz w:val="28"/>
          <w:szCs w:val="28"/>
        </w:rPr>
        <w:t>Богоненко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Правотворчество и правоприменение как фактор эффективного развития современных экономических систем </w:t>
      </w:r>
      <w:r w:rsidRPr="004903EB">
        <w:rPr>
          <w:rFonts w:ascii="Times New Roman" w:hAnsi="Times New Roman"/>
          <w:sz w:val="28"/>
          <w:szCs w:val="28"/>
        </w:rPr>
        <w:t xml:space="preserve">: сборник научных статей / Учреждение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903EB">
        <w:rPr>
          <w:rFonts w:ascii="Times New Roman" w:hAnsi="Times New Roman"/>
          <w:sz w:val="28"/>
          <w:szCs w:val="28"/>
        </w:rPr>
        <w:t>Гродненский государственный университет имени Янки Купалы</w:t>
      </w:r>
      <w:r>
        <w:rPr>
          <w:rFonts w:ascii="Times New Roman" w:hAnsi="Times New Roman"/>
          <w:sz w:val="28"/>
          <w:szCs w:val="28"/>
        </w:rPr>
        <w:t>»</w:t>
      </w:r>
      <w:r w:rsidRPr="004903EB">
        <w:rPr>
          <w:rFonts w:ascii="Times New Roman" w:hAnsi="Times New Roman"/>
          <w:sz w:val="28"/>
          <w:szCs w:val="28"/>
        </w:rPr>
        <w:t xml:space="preserve"> ; гл. ред. С.</w:t>
      </w:r>
      <w:r>
        <w:rPr>
          <w:rFonts w:ascii="Times New Roman" w:hAnsi="Times New Roman"/>
          <w:sz w:val="28"/>
          <w:szCs w:val="28"/>
        </w:rPr>
        <w:t> </w:t>
      </w:r>
      <w:r w:rsidRPr="004903E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903EB">
        <w:rPr>
          <w:rFonts w:ascii="Times New Roman" w:hAnsi="Times New Roman"/>
          <w:sz w:val="28"/>
          <w:szCs w:val="28"/>
        </w:rPr>
        <w:t>Чебуранова</w:t>
      </w:r>
      <w:proofErr w:type="spellEnd"/>
      <w:r w:rsidRPr="004903EB">
        <w:rPr>
          <w:rFonts w:ascii="Times New Roman" w:hAnsi="Times New Roman"/>
          <w:sz w:val="28"/>
          <w:szCs w:val="28"/>
        </w:rPr>
        <w:t xml:space="preserve"> ; ред. кол.: С. Е. </w:t>
      </w:r>
      <w:proofErr w:type="spellStart"/>
      <w:r w:rsidRPr="004903EB">
        <w:rPr>
          <w:rFonts w:ascii="Times New Roman" w:hAnsi="Times New Roman"/>
          <w:sz w:val="28"/>
          <w:szCs w:val="28"/>
        </w:rPr>
        <w:t>Чебуранова</w:t>
      </w:r>
      <w:proofErr w:type="spellEnd"/>
      <w:r w:rsidRPr="004903EB">
        <w:rPr>
          <w:rFonts w:ascii="Times New Roman" w:hAnsi="Times New Roman"/>
          <w:sz w:val="28"/>
          <w:szCs w:val="28"/>
        </w:rPr>
        <w:t xml:space="preserve"> [и</w:t>
      </w:r>
      <w:r w:rsidR="0037581E">
        <w:rPr>
          <w:rFonts w:ascii="Times New Roman" w:hAnsi="Times New Roman"/>
          <w:sz w:val="28"/>
          <w:szCs w:val="28"/>
        </w:rPr>
        <w:t> </w:t>
      </w:r>
      <w:r w:rsidRPr="004903EB">
        <w:rPr>
          <w:rFonts w:ascii="Times New Roman" w:hAnsi="Times New Roman"/>
          <w:sz w:val="28"/>
          <w:szCs w:val="28"/>
        </w:rPr>
        <w:t>др.].</w:t>
      </w:r>
      <w:proofErr w:type="gramEnd"/>
      <w:r w:rsidRPr="004903EB">
        <w:rPr>
          <w:rFonts w:ascii="Times New Roman" w:hAnsi="Times New Roman"/>
          <w:sz w:val="28"/>
          <w:szCs w:val="28"/>
        </w:rPr>
        <w:t xml:space="preserve"> – Гродно</w:t>
      </w:r>
      <w:proofErr w:type="gramStart"/>
      <w:r w:rsidRPr="004903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9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3EB">
        <w:rPr>
          <w:rFonts w:ascii="Times New Roman" w:hAnsi="Times New Roman"/>
          <w:sz w:val="28"/>
          <w:szCs w:val="28"/>
        </w:rPr>
        <w:t>ГрГУ</w:t>
      </w:r>
      <w:proofErr w:type="spellEnd"/>
      <w:r w:rsidRPr="004903EB">
        <w:rPr>
          <w:rFonts w:ascii="Times New Roman" w:hAnsi="Times New Roman"/>
          <w:sz w:val="28"/>
          <w:szCs w:val="28"/>
        </w:rPr>
        <w:t xml:space="preserve"> им. Янки Купалы, 2016. –</w:t>
      </w:r>
      <w:r>
        <w:rPr>
          <w:rFonts w:ascii="Times New Roman" w:hAnsi="Times New Roman"/>
          <w:sz w:val="28"/>
          <w:szCs w:val="28"/>
        </w:rPr>
        <w:t xml:space="preserve"> С. 221-224</w:t>
      </w:r>
      <w:r w:rsidR="0037581E">
        <w:rPr>
          <w:rFonts w:ascii="Times New Roman" w:hAnsi="Times New Roman"/>
          <w:sz w:val="28"/>
          <w:szCs w:val="28"/>
        </w:rPr>
        <w:t>.</w:t>
      </w:r>
    </w:p>
    <w:p w14:paraId="4E669EA6" w14:textId="3DEB0EE9" w:rsidR="00D11D43" w:rsidRPr="007C7CA7" w:rsidRDefault="00D11D43" w:rsidP="00D11D4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28A">
        <w:rPr>
          <w:rFonts w:ascii="Times New Roman" w:hAnsi="Times New Roman"/>
          <w:sz w:val="28"/>
          <w:szCs w:val="28"/>
        </w:rPr>
        <w:t xml:space="preserve">Приоритетные направления развития экологического, земельного и аграрного права : материалы </w:t>
      </w:r>
      <w:proofErr w:type="spellStart"/>
      <w:r w:rsidRPr="00F9228A">
        <w:rPr>
          <w:rFonts w:ascii="Times New Roman" w:hAnsi="Times New Roman"/>
          <w:sz w:val="28"/>
          <w:szCs w:val="28"/>
        </w:rPr>
        <w:t>Респ</w:t>
      </w:r>
      <w:proofErr w:type="spellEnd"/>
      <w:r w:rsidRPr="00F9228A">
        <w:rPr>
          <w:rFonts w:ascii="Times New Roman" w:hAnsi="Times New Roman"/>
          <w:sz w:val="28"/>
          <w:szCs w:val="28"/>
        </w:rPr>
        <w:t xml:space="preserve">. круглого стола, </w:t>
      </w:r>
      <w:proofErr w:type="spellStart"/>
      <w:r w:rsidRPr="00F9228A">
        <w:rPr>
          <w:rFonts w:ascii="Times New Roman" w:hAnsi="Times New Roman"/>
          <w:sz w:val="28"/>
          <w:szCs w:val="28"/>
        </w:rPr>
        <w:t>приуроч</w:t>
      </w:r>
      <w:proofErr w:type="spellEnd"/>
      <w:r w:rsidRPr="00F9228A">
        <w:rPr>
          <w:rFonts w:ascii="Times New Roman" w:hAnsi="Times New Roman"/>
          <w:sz w:val="28"/>
          <w:szCs w:val="28"/>
        </w:rPr>
        <w:t>. к юбилею д-ра юрид. наук проф. Т</w:t>
      </w:r>
      <w:r w:rsidRPr="007C7CA7">
        <w:rPr>
          <w:rFonts w:ascii="Times New Roman" w:hAnsi="Times New Roman"/>
          <w:sz w:val="28"/>
          <w:szCs w:val="28"/>
        </w:rPr>
        <w:t>. И. Макаровой / Белорус</w:t>
      </w:r>
      <w:proofErr w:type="gramStart"/>
      <w:r w:rsidRPr="007C7CA7">
        <w:rPr>
          <w:rFonts w:ascii="Times New Roman" w:hAnsi="Times New Roman"/>
          <w:sz w:val="28"/>
          <w:szCs w:val="28"/>
        </w:rPr>
        <w:t>.</w:t>
      </w:r>
      <w:proofErr w:type="gramEnd"/>
      <w:r w:rsidRPr="007C7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CA7">
        <w:rPr>
          <w:rFonts w:ascii="Times New Roman" w:hAnsi="Times New Roman"/>
          <w:sz w:val="28"/>
          <w:szCs w:val="28"/>
        </w:rPr>
        <w:t>г</w:t>
      </w:r>
      <w:proofErr w:type="gramEnd"/>
      <w:r w:rsidRPr="007C7CA7">
        <w:rPr>
          <w:rFonts w:ascii="Times New Roman" w:hAnsi="Times New Roman"/>
          <w:sz w:val="28"/>
          <w:szCs w:val="28"/>
        </w:rPr>
        <w:t xml:space="preserve">ос. ун-т, Каф. </w:t>
      </w:r>
      <w:proofErr w:type="spellStart"/>
      <w:r w:rsidRPr="007C7CA7">
        <w:rPr>
          <w:rFonts w:ascii="Times New Roman" w:hAnsi="Times New Roman"/>
          <w:sz w:val="28"/>
          <w:szCs w:val="28"/>
        </w:rPr>
        <w:t>экол</w:t>
      </w:r>
      <w:proofErr w:type="spellEnd"/>
      <w:r w:rsidRPr="007C7CA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7C7CA7">
        <w:rPr>
          <w:rFonts w:ascii="Times New Roman" w:hAnsi="Times New Roman"/>
          <w:sz w:val="28"/>
          <w:szCs w:val="28"/>
        </w:rPr>
        <w:t>аграр</w:t>
      </w:r>
      <w:proofErr w:type="spellEnd"/>
      <w:r w:rsidRPr="007C7CA7">
        <w:rPr>
          <w:rFonts w:ascii="Times New Roman" w:hAnsi="Times New Roman"/>
          <w:sz w:val="28"/>
          <w:szCs w:val="28"/>
        </w:rPr>
        <w:t xml:space="preserve">. права юрид. фак. ; </w:t>
      </w:r>
      <w:proofErr w:type="spellStart"/>
      <w:r w:rsidRPr="007C7CA7">
        <w:rPr>
          <w:rFonts w:ascii="Times New Roman" w:hAnsi="Times New Roman"/>
          <w:sz w:val="28"/>
          <w:szCs w:val="28"/>
        </w:rPr>
        <w:t>редкол</w:t>
      </w:r>
      <w:proofErr w:type="spellEnd"/>
      <w:r w:rsidRPr="007C7CA7">
        <w:rPr>
          <w:rFonts w:ascii="Times New Roman" w:hAnsi="Times New Roman"/>
          <w:sz w:val="28"/>
          <w:szCs w:val="28"/>
        </w:rPr>
        <w:t>.: С. А. Балашенко [и др.]. – Минск, 2017. – 255 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53506B" w14:textId="4DA7EAE4" w:rsidR="00D11D43" w:rsidRDefault="00D11D43" w:rsidP="00D11D43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межгосударственных интеграционных процессов на развитие аграрного, экологического, природоресурсного и энергетического права</w:t>
      </w:r>
      <w:r w:rsidRPr="00F9228A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тез.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Минск, 26-27 апр. 2018 г. / </w:t>
      </w:r>
      <w:r w:rsidRPr="00F9228A">
        <w:rPr>
          <w:rFonts w:ascii="Times New Roman" w:hAnsi="Times New Roman"/>
          <w:sz w:val="28"/>
          <w:szCs w:val="28"/>
        </w:rPr>
        <w:t>Белорус. гос. ун-т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9228A">
        <w:rPr>
          <w:rFonts w:ascii="Times New Roman" w:hAnsi="Times New Roman"/>
          <w:sz w:val="28"/>
          <w:szCs w:val="28"/>
        </w:rPr>
        <w:t>редкол</w:t>
      </w:r>
      <w:proofErr w:type="spellEnd"/>
      <w:r w:rsidRPr="00F9228A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Т. И. Макарова (отв. ред.)</w:t>
      </w:r>
      <w:r w:rsidRPr="00F9228A">
        <w:rPr>
          <w:rFonts w:ascii="Times New Roman" w:hAnsi="Times New Roman"/>
          <w:sz w:val="28"/>
          <w:szCs w:val="28"/>
        </w:rPr>
        <w:t xml:space="preserve"> [и др.]. </w:t>
      </w:r>
      <w:r>
        <w:rPr>
          <w:rFonts w:ascii="Times New Roman" w:hAnsi="Times New Roman"/>
          <w:sz w:val="28"/>
          <w:szCs w:val="28"/>
        </w:rPr>
        <w:t>–</w:t>
      </w:r>
      <w:r w:rsidRPr="00F9228A">
        <w:rPr>
          <w:rFonts w:ascii="Times New Roman" w:hAnsi="Times New Roman"/>
          <w:sz w:val="28"/>
          <w:szCs w:val="28"/>
        </w:rPr>
        <w:t xml:space="preserve">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БГУ</w:t>
      </w:r>
      <w:r w:rsidRPr="00F9228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F922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92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307 с. </w:t>
      </w:r>
    </w:p>
    <w:p w14:paraId="31D39369" w14:textId="7143B5F2" w:rsidR="009C07C1" w:rsidRDefault="009C07C1" w:rsidP="009C07C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Макарова, Т. И. Правовое обеспечение участия общественности в принятии экологически значимых решений / Т. И. Макарова / –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Тонпик</w:t>
      </w:r>
      <w:proofErr w:type="spellEnd"/>
      <w:r>
        <w:rPr>
          <w:rFonts w:ascii="Times New Roman" w:hAnsi="Times New Roman"/>
          <w:sz w:val="28"/>
          <w:szCs w:val="28"/>
        </w:rPr>
        <w:t>», 2003, – 45 с.</w:t>
      </w:r>
    </w:p>
    <w:p w14:paraId="20F9D955" w14:textId="4CA501D2" w:rsidR="007D6C71" w:rsidRPr="004903EB" w:rsidRDefault="007D6C71" w:rsidP="007D6C7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Карпович, Н. А. Правовые позиции Конституционного Суда Республики Беларусь о праве на информацию </w:t>
      </w:r>
      <w:r>
        <w:rPr>
          <w:rFonts w:ascii="Times New Roman" w:hAnsi="Times New Roman"/>
          <w:sz w:val="28"/>
          <w:szCs w:val="28"/>
        </w:rPr>
        <w:t xml:space="preserve">/ Н. А. Карпович // Традиции и инновации в праве / </w:t>
      </w:r>
      <w:r w:rsidRPr="00CA2C82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/>
          <w:sz w:val="28"/>
          <w:szCs w:val="28"/>
        </w:rPr>
        <w:t>Вегера</w:t>
      </w:r>
      <w:proofErr w:type="spellEnd"/>
      <w:r>
        <w:rPr>
          <w:rFonts w:ascii="Times New Roman" w:hAnsi="Times New Roman"/>
          <w:sz w:val="28"/>
          <w:szCs w:val="28"/>
        </w:rPr>
        <w:t xml:space="preserve"> (отв. ред.) и др.</w:t>
      </w:r>
      <w:r w:rsidRPr="00CA2C8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Новополоцк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Полоцкий гос. ун-т,</w:t>
      </w:r>
      <w:r w:rsidRPr="00147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2017</w:t>
      </w:r>
      <w:r w:rsidRPr="00147E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С. 210-213. </w:t>
      </w:r>
    </w:p>
    <w:p w14:paraId="12EF845B" w14:textId="4E812CEB" w:rsidR="007D6C71" w:rsidRPr="0037581E" w:rsidRDefault="007D6C71" w:rsidP="007D6C71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4E15">
        <w:rPr>
          <w:rFonts w:ascii="Times New Roman" w:hAnsi="Times New Roman"/>
          <w:sz w:val="28"/>
          <w:szCs w:val="28"/>
          <w:lang w:val="en-US"/>
        </w:rPr>
        <w:t xml:space="preserve">Peter </w:t>
      </w:r>
      <w:proofErr w:type="spellStart"/>
      <w:r w:rsidRPr="006E4E15">
        <w:rPr>
          <w:rFonts w:ascii="Times New Roman" w:hAnsi="Times New Roman"/>
          <w:sz w:val="28"/>
          <w:szCs w:val="28"/>
          <w:lang w:val="en-US"/>
        </w:rPr>
        <w:t>Ocelic</w:t>
      </w:r>
      <w:proofErr w:type="spellEnd"/>
      <w:r w:rsidRPr="006E4E15">
        <w:rPr>
          <w:rFonts w:ascii="Times New Roman" w:hAnsi="Times New Roman"/>
          <w:sz w:val="28"/>
          <w:szCs w:val="28"/>
          <w:lang w:val="en-US"/>
        </w:rPr>
        <w:t xml:space="preserve">, Jan </w:t>
      </w:r>
      <w:proofErr w:type="spellStart"/>
      <w:r w:rsidRPr="006E4E15">
        <w:rPr>
          <w:rFonts w:ascii="Times New Roman" w:hAnsi="Times New Roman"/>
          <w:sz w:val="28"/>
          <w:szCs w:val="28"/>
          <w:lang w:val="en-US"/>
        </w:rPr>
        <w:t>Osicka</w:t>
      </w:r>
      <w:proofErr w:type="spellEnd"/>
      <w:r w:rsidRPr="006E4E15">
        <w:rPr>
          <w:rFonts w:ascii="Times New Roman" w:hAnsi="Times New Roman"/>
          <w:sz w:val="28"/>
          <w:szCs w:val="28"/>
          <w:lang w:val="en-US"/>
        </w:rPr>
        <w:t xml:space="preserve">, Veronika </w:t>
      </w:r>
      <w:proofErr w:type="spellStart"/>
      <w:r w:rsidRPr="006E4E15">
        <w:rPr>
          <w:rFonts w:ascii="Times New Roman" w:hAnsi="Times New Roman"/>
          <w:sz w:val="28"/>
          <w:szCs w:val="28"/>
          <w:lang w:val="en-US"/>
        </w:rPr>
        <w:t>Zapletalova</w:t>
      </w:r>
      <w:proofErr w:type="spellEnd"/>
      <w:r w:rsidRPr="006E4E15">
        <w:rPr>
          <w:rFonts w:ascii="Times New Roman" w:hAnsi="Times New Roman"/>
          <w:sz w:val="28"/>
          <w:szCs w:val="28"/>
          <w:lang w:val="en-US"/>
        </w:rPr>
        <w:t xml:space="preserve"> Local opposition and acceptance of a deep geological repository of radioactive waste in the Czech Republic: a frame analysis // Energy Policy. </w:t>
      </w:r>
      <w:r w:rsidRPr="0037581E">
        <w:rPr>
          <w:rFonts w:ascii="Times New Roman" w:hAnsi="Times New Roman"/>
          <w:sz w:val="28"/>
          <w:szCs w:val="28"/>
          <w:lang w:val="en-US"/>
        </w:rPr>
        <w:t>June 2017. P. 458 – 466.</w:t>
      </w:r>
    </w:p>
    <w:p w14:paraId="74CE0220" w14:textId="42944E00" w:rsidR="00710A45" w:rsidRPr="00ED7CDA" w:rsidRDefault="00710A45" w:rsidP="00710A45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D7CDA">
        <w:rPr>
          <w:rFonts w:ascii="Times New Roman" w:hAnsi="Times New Roman"/>
          <w:sz w:val="28"/>
          <w:szCs w:val="28"/>
          <w:lang w:val="be-BY"/>
        </w:rPr>
        <w:t xml:space="preserve">В Беларуси планируется создание национального оператора по обращению с радиоактивными отходами [Электронный ресурс] // БЕЛТА / Режим доступа: </w:t>
      </w:r>
      <w:hyperlink r:id="rId9" w:history="1">
        <w:r w:rsidRPr="00ED7CDA">
          <w:rPr>
            <w:rFonts w:ascii="Times New Roman" w:hAnsi="Times New Roman"/>
            <w:sz w:val="28"/>
            <w:szCs w:val="28"/>
            <w:lang w:val="be-BY"/>
          </w:rPr>
          <w:t>https://www.belta.by/president/view/v-belarusi-planiruetsja-sozdanie-natsionalnogo-operatora-po-obrascheniju-s-radioaktivnymi-othodami-451618-2021</w:t>
        </w:r>
      </w:hyperlink>
      <w:r w:rsidRPr="00ED7CDA">
        <w:rPr>
          <w:rFonts w:ascii="Times New Roman" w:hAnsi="Times New Roman"/>
          <w:sz w:val="28"/>
          <w:szCs w:val="28"/>
          <w:lang w:val="be-BY"/>
        </w:rPr>
        <w:t xml:space="preserve"> / – Дата доступа: 16.08.2021</w:t>
      </w:r>
      <w:r w:rsidR="0037581E">
        <w:rPr>
          <w:rFonts w:ascii="Times New Roman" w:hAnsi="Times New Roman"/>
          <w:sz w:val="28"/>
          <w:szCs w:val="28"/>
          <w:lang w:val="be-BY"/>
        </w:rPr>
        <w:t>.</w:t>
      </w:r>
    </w:p>
    <w:sectPr w:rsidR="00710A45" w:rsidRPr="00ED7CDA" w:rsidSect="00BB230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A4E0" w14:textId="77777777" w:rsidR="002B58A0" w:rsidRDefault="002B58A0" w:rsidP="00C40BF2">
      <w:pPr>
        <w:spacing w:after="0" w:line="240" w:lineRule="auto"/>
      </w:pPr>
      <w:r>
        <w:separator/>
      </w:r>
    </w:p>
  </w:endnote>
  <w:endnote w:type="continuationSeparator" w:id="0">
    <w:p w14:paraId="1C8E26B3" w14:textId="77777777" w:rsidR="002B58A0" w:rsidRDefault="002B58A0" w:rsidP="00C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667387"/>
      <w:docPartObj>
        <w:docPartGallery w:val="Page Numbers (Bottom of Page)"/>
        <w:docPartUnique/>
      </w:docPartObj>
    </w:sdtPr>
    <w:sdtEndPr/>
    <w:sdtContent>
      <w:p w14:paraId="44DB4814" w14:textId="7639BC08" w:rsidR="00C40BF2" w:rsidRDefault="00C40BF2">
        <w:pPr>
          <w:pStyle w:val="ab"/>
          <w:jc w:val="center"/>
        </w:pPr>
        <w:r w:rsidRPr="00C40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B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6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40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FEB6CF" w14:textId="77777777" w:rsidR="00C40BF2" w:rsidRDefault="00C40B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03F06" w14:textId="77777777" w:rsidR="002B58A0" w:rsidRDefault="002B58A0" w:rsidP="00C40BF2">
      <w:pPr>
        <w:spacing w:after="0" w:line="240" w:lineRule="auto"/>
      </w:pPr>
      <w:r>
        <w:separator/>
      </w:r>
    </w:p>
  </w:footnote>
  <w:footnote w:type="continuationSeparator" w:id="0">
    <w:p w14:paraId="79406710" w14:textId="77777777" w:rsidR="002B58A0" w:rsidRDefault="002B58A0" w:rsidP="00C4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809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42ED3"/>
    <w:multiLevelType w:val="multilevel"/>
    <w:tmpl w:val="47D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32621"/>
    <w:multiLevelType w:val="hybridMultilevel"/>
    <w:tmpl w:val="FB0A5C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D85C06"/>
    <w:multiLevelType w:val="multilevel"/>
    <w:tmpl w:val="27B4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0928"/>
    <w:rsid w:val="00001CA3"/>
    <w:rsid w:val="00003E2C"/>
    <w:rsid w:val="0000555E"/>
    <w:rsid w:val="00005821"/>
    <w:rsid w:val="00006FBC"/>
    <w:rsid w:val="00010F83"/>
    <w:rsid w:val="00015581"/>
    <w:rsid w:val="00016278"/>
    <w:rsid w:val="000177E9"/>
    <w:rsid w:val="00020807"/>
    <w:rsid w:val="00022156"/>
    <w:rsid w:val="000225BE"/>
    <w:rsid w:val="00022B6E"/>
    <w:rsid w:val="00024088"/>
    <w:rsid w:val="00024129"/>
    <w:rsid w:val="0002445D"/>
    <w:rsid w:val="000249AA"/>
    <w:rsid w:val="00024D75"/>
    <w:rsid w:val="00026AC8"/>
    <w:rsid w:val="000274CA"/>
    <w:rsid w:val="00027E8E"/>
    <w:rsid w:val="000340B7"/>
    <w:rsid w:val="00034470"/>
    <w:rsid w:val="00036DD5"/>
    <w:rsid w:val="000377D9"/>
    <w:rsid w:val="000404C6"/>
    <w:rsid w:val="00042B6A"/>
    <w:rsid w:val="00043AF9"/>
    <w:rsid w:val="00050EF2"/>
    <w:rsid w:val="0005225C"/>
    <w:rsid w:val="00057AF5"/>
    <w:rsid w:val="00057FFE"/>
    <w:rsid w:val="0006010D"/>
    <w:rsid w:val="00061333"/>
    <w:rsid w:val="000628E1"/>
    <w:rsid w:val="00062E46"/>
    <w:rsid w:val="00070DC7"/>
    <w:rsid w:val="00072257"/>
    <w:rsid w:val="00074215"/>
    <w:rsid w:val="00081E91"/>
    <w:rsid w:val="000828C5"/>
    <w:rsid w:val="00083364"/>
    <w:rsid w:val="00086911"/>
    <w:rsid w:val="0008750E"/>
    <w:rsid w:val="00091563"/>
    <w:rsid w:val="0009180C"/>
    <w:rsid w:val="0009703E"/>
    <w:rsid w:val="00097598"/>
    <w:rsid w:val="00097A42"/>
    <w:rsid w:val="000A0866"/>
    <w:rsid w:val="000A4FAF"/>
    <w:rsid w:val="000B0E73"/>
    <w:rsid w:val="000B2CCF"/>
    <w:rsid w:val="000B5DAF"/>
    <w:rsid w:val="000B7694"/>
    <w:rsid w:val="000C06BF"/>
    <w:rsid w:val="000C260B"/>
    <w:rsid w:val="000D001B"/>
    <w:rsid w:val="000D0C19"/>
    <w:rsid w:val="000D1316"/>
    <w:rsid w:val="000D24F9"/>
    <w:rsid w:val="000D6A60"/>
    <w:rsid w:val="000D7C36"/>
    <w:rsid w:val="000E0733"/>
    <w:rsid w:val="000E0775"/>
    <w:rsid w:val="000E0841"/>
    <w:rsid w:val="000E11BB"/>
    <w:rsid w:val="000E445E"/>
    <w:rsid w:val="000E71A1"/>
    <w:rsid w:val="000F671E"/>
    <w:rsid w:val="001026DC"/>
    <w:rsid w:val="00102E12"/>
    <w:rsid w:val="00103662"/>
    <w:rsid w:val="0010701C"/>
    <w:rsid w:val="00107426"/>
    <w:rsid w:val="00110D24"/>
    <w:rsid w:val="00113A4C"/>
    <w:rsid w:val="001140D7"/>
    <w:rsid w:val="00117560"/>
    <w:rsid w:val="0012115F"/>
    <w:rsid w:val="00122E28"/>
    <w:rsid w:val="001230F0"/>
    <w:rsid w:val="00123DF3"/>
    <w:rsid w:val="00126ABA"/>
    <w:rsid w:val="0013044F"/>
    <w:rsid w:val="00134590"/>
    <w:rsid w:val="00136AEC"/>
    <w:rsid w:val="00136F2D"/>
    <w:rsid w:val="001401E5"/>
    <w:rsid w:val="001425BB"/>
    <w:rsid w:val="0014293B"/>
    <w:rsid w:val="00154E5A"/>
    <w:rsid w:val="0016158E"/>
    <w:rsid w:val="00161B37"/>
    <w:rsid w:val="00166F6F"/>
    <w:rsid w:val="00170C94"/>
    <w:rsid w:val="00171319"/>
    <w:rsid w:val="00171B94"/>
    <w:rsid w:val="00174056"/>
    <w:rsid w:val="00174279"/>
    <w:rsid w:val="001754ED"/>
    <w:rsid w:val="0017592E"/>
    <w:rsid w:val="0018762E"/>
    <w:rsid w:val="00187FC1"/>
    <w:rsid w:val="001920A5"/>
    <w:rsid w:val="00194270"/>
    <w:rsid w:val="00194501"/>
    <w:rsid w:val="00195AC8"/>
    <w:rsid w:val="00196902"/>
    <w:rsid w:val="00197574"/>
    <w:rsid w:val="001A0BA1"/>
    <w:rsid w:val="001A1222"/>
    <w:rsid w:val="001A25AA"/>
    <w:rsid w:val="001A652E"/>
    <w:rsid w:val="001A698F"/>
    <w:rsid w:val="001B1A11"/>
    <w:rsid w:val="001B20D0"/>
    <w:rsid w:val="001B5979"/>
    <w:rsid w:val="001B6E71"/>
    <w:rsid w:val="001C0E32"/>
    <w:rsid w:val="001C16B9"/>
    <w:rsid w:val="001C2EEF"/>
    <w:rsid w:val="001C468A"/>
    <w:rsid w:val="001C69F1"/>
    <w:rsid w:val="001C744C"/>
    <w:rsid w:val="001C77F0"/>
    <w:rsid w:val="001D64A5"/>
    <w:rsid w:val="001E1E7E"/>
    <w:rsid w:val="001E55DF"/>
    <w:rsid w:val="001F4C47"/>
    <w:rsid w:val="001F63DF"/>
    <w:rsid w:val="001F7519"/>
    <w:rsid w:val="0021138C"/>
    <w:rsid w:val="0021348A"/>
    <w:rsid w:val="00215446"/>
    <w:rsid w:val="00217224"/>
    <w:rsid w:val="00221153"/>
    <w:rsid w:val="0022733B"/>
    <w:rsid w:val="00227E87"/>
    <w:rsid w:val="002307AA"/>
    <w:rsid w:val="00234DB7"/>
    <w:rsid w:val="00236987"/>
    <w:rsid w:val="00240B8F"/>
    <w:rsid w:val="0024270A"/>
    <w:rsid w:val="00243479"/>
    <w:rsid w:val="00243F51"/>
    <w:rsid w:val="00245AF7"/>
    <w:rsid w:val="0024642D"/>
    <w:rsid w:val="0024646D"/>
    <w:rsid w:val="00246D16"/>
    <w:rsid w:val="00247520"/>
    <w:rsid w:val="00253F85"/>
    <w:rsid w:val="002562CB"/>
    <w:rsid w:val="002565E0"/>
    <w:rsid w:val="00257A1B"/>
    <w:rsid w:val="00260896"/>
    <w:rsid w:val="00263A60"/>
    <w:rsid w:val="00263F94"/>
    <w:rsid w:val="00264808"/>
    <w:rsid w:val="00273B26"/>
    <w:rsid w:val="00273C1A"/>
    <w:rsid w:val="002754FF"/>
    <w:rsid w:val="00276CF8"/>
    <w:rsid w:val="00281F69"/>
    <w:rsid w:val="00284FDA"/>
    <w:rsid w:val="002861E0"/>
    <w:rsid w:val="00286F4D"/>
    <w:rsid w:val="00287487"/>
    <w:rsid w:val="0028777B"/>
    <w:rsid w:val="00291F56"/>
    <w:rsid w:val="00296C77"/>
    <w:rsid w:val="00297D06"/>
    <w:rsid w:val="002A10E9"/>
    <w:rsid w:val="002A1760"/>
    <w:rsid w:val="002A36CD"/>
    <w:rsid w:val="002A5E3C"/>
    <w:rsid w:val="002A7084"/>
    <w:rsid w:val="002B4211"/>
    <w:rsid w:val="002B5084"/>
    <w:rsid w:val="002B57A6"/>
    <w:rsid w:val="002B58A0"/>
    <w:rsid w:val="002B7A2B"/>
    <w:rsid w:val="002C06B2"/>
    <w:rsid w:val="002C2068"/>
    <w:rsid w:val="002C36D8"/>
    <w:rsid w:val="002C3CBB"/>
    <w:rsid w:val="002C53FE"/>
    <w:rsid w:val="002C758D"/>
    <w:rsid w:val="002D4BBE"/>
    <w:rsid w:val="002D738A"/>
    <w:rsid w:val="002E0F08"/>
    <w:rsid w:val="002E3402"/>
    <w:rsid w:val="002E3D60"/>
    <w:rsid w:val="002E4529"/>
    <w:rsid w:val="002F14FE"/>
    <w:rsid w:val="002F2809"/>
    <w:rsid w:val="002F4924"/>
    <w:rsid w:val="002F7D28"/>
    <w:rsid w:val="00301F48"/>
    <w:rsid w:val="00302765"/>
    <w:rsid w:val="00303016"/>
    <w:rsid w:val="00303F37"/>
    <w:rsid w:val="00304313"/>
    <w:rsid w:val="003046C8"/>
    <w:rsid w:val="00305960"/>
    <w:rsid w:val="00307F65"/>
    <w:rsid w:val="00310CE4"/>
    <w:rsid w:val="0031301C"/>
    <w:rsid w:val="00314DD1"/>
    <w:rsid w:val="00323D41"/>
    <w:rsid w:val="00327D69"/>
    <w:rsid w:val="003301CB"/>
    <w:rsid w:val="003304C9"/>
    <w:rsid w:val="0033092D"/>
    <w:rsid w:val="00331483"/>
    <w:rsid w:val="00331CF6"/>
    <w:rsid w:val="00332D25"/>
    <w:rsid w:val="003333FD"/>
    <w:rsid w:val="00336C4B"/>
    <w:rsid w:val="0034081A"/>
    <w:rsid w:val="00341B98"/>
    <w:rsid w:val="00341E17"/>
    <w:rsid w:val="00341E5E"/>
    <w:rsid w:val="00342495"/>
    <w:rsid w:val="00345F9F"/>
    <w:rsid w:val="00350388"/>
    <w:rsid w:val="003506E5"/>
    <w:rsid w:val="00350C12"/>
    <w:rsid w:val="00354F69"/>
    <w:rsid w:val="00356E45"/>
    <w:rsid w:val="003612E2"/>
    <w:rsid w:val="003623D0"/>
    <w:rsid w:val="00363C43"/>
    <w:rsid w:val="00365480"/>
    <w:rsid w:val="00371E48"/>
    <w:rsid w:val="00372ECB"/>
    <w:rsid w:val="003734EF"/>
    <w:rsid w:val="00374863"/>
    <w:rsid w:val="0037581E"/>
    <w:rsid w:val="003775F1"/>
    <w:rsid w:val="00377D57"/>
    <w:rsid w:val="0038346E"/>
    <w:rsid w:val="003852F0"/>
    <w:rsid w:val="003879FF"/>
    <w:rsid w:val="00390724"/>
    <w:rsid w:val="00394604"/>
    <w:rsid w:val="00395651"/>
    <w:rsid w:val="003967AB"/>
    <w:rsid w:val="003A1964"/>
    <w:rsid w:val="003A2222"/>
    <w:rsid w:val="003A5521"/>
    <w:rsid w:val="003B05E7"/>
    <w:rsid w:val="003B09FD"/>
    <w:rsid w:val="003B4BEE"/>
    <w:rsid w:val="003B4DB7"/>
    <w:rsid w:val="003B4E94"/>
    <w:rsid w:val="003B5B11"/>
    <w:rsid w:val="003B6B2B"/>
    <w:rsid w:val="003C0026"/>
    <w:rsid w:val="003C03A2"/>
    <w:rsid w:val="003C2E6E"/>
    <w:rsid w:val="003C5C77"/>
    <w:rsid w:val="003D075E"/>
    <w:rsid w:val="003D2484"/>
    <w:rsid w:val="003D4275"/>
    <w:rsid w:val="003D547F"/>
    <w:rsid w:val="003D7B87"/>
    <w:rsid w:val="003E18DC"/>
    <w:rsid w:val="003E2522"/>
    <w:rsid w:val="003E41D5"/>
    <w:rsid w:val="003E432C"/>
    <w:rsid w:val="003E50B0"/>
    <w:rsid w:val="003E53B7"/>
    <w:rsid w:val="003E7A80"/>
    <w:rsid w:val="003F004C"/>
    <w:rsid w:val="003F4CD3"/>
    <w:rsid w:val="003F528A"/>
    <w:rsid w:val="003F56B3"/>
    <w:rsid w:val="00401A02"/>
    <w:rsid w:val="0040428C"/>
    <w:rsid w:val="004063C0"/>
    <w:rsid w:val="004067D4"/>
    <w:rsid w:val="0040681F"/>
    <w:rsid w:val="0040761A"/>
    <w:rsid w:val="00407887"/>
    <w:rsid w:val="0041205F"/>
    <w:rsid w:val="004123EE"/>
    <w:rsid w:val="00412DE3"/>
    <w:rsid w:val="00412E1A"/>
    <w:rsid w:val="004167BD"/>
    <w:rsid w:val="0042026A"/>
    <w:rsid w:val="0042144D"/>
    <w:rsid w:val="00423FC6"/>
    <w:rsid w:val="00424549"/>
    <w:rsid w:val="0042532C"/>
    <w:rsid w:val="0042788C"/>
    <w:rsid w:val="00430FC9"/>
    <w:rsid w:val="00435021"/>
    <w:rsid w:val="00440AD6"/>
    <w:rsid w:val="00441EA3"/>
    <w:rsid w:val="00442AB2"/>
    <w:rsid w:val="0045706B"/>
    <w:rsid w:val="00460182"/>
    <w:rsid w:val="004607AB"/>
    <w:rsid w:val="0046294A"/>
    <w:rsid w:val="00463F6C"/>
    <w:rsid w:val="00474A8B"/>
    <w:rsid w:val="004753ED"/>
    <w:rsid w:val="00475622"/>
    <w:rsid w:val="00475EC7"/>
    <w:rsid w:val="00481739"/>
    <w:rsid w:val="004825A1"/>
    <w:rsid w:val="004827B6"/>
    <w:rsid w:val="0048332F"/>
    <w:rsid w:val="00484FE3"/>
    <w:rsid w:val="00491CE5"/>
    <w:rsid w:val="004A3879"/>
    <w:rsid w:val="004A5272"/>
    <w:rsid w:val="004A66F0"/>
    <w:rsid w:val="004A68B9"/>
    <w:rsid w:val="004A733C"/>
    <w:rsid w:val="004B1D2A"/>
    <w:rsid w:val="004B2297"/>
    <w:rsid w:val="004B239A"/>
    <w:rsid w:val="004B3352"/>
    <w:rsid w:val="004B3D3C"/>
    <w:rsid w:val="004B6930"/>
    <w:rsid w:val="004C137B"/>
    <w:rsid w:val="004C2365"/>
    <w:rsid w:val="004C5744"/>
    <w:rsid w:val="004C6A2E"/>
    <w:rsid w:val="004D1AA4"/>
    <w:rsid w:val="004D2824"/>
    <w:rsid w:val="004D5C35"/>
    <w:rsid w:val="004D7F44"/>
    <w:rsid w:val="004E7B4D"/>
    <w:rsid w:val="004F0BB7"/>
    <w:rsid w:val="004F4DF1"/>
    <w:rsid w:val="004F67E5"/>
    <w:rsid w:val="00505D6C"/>
    <w:rsid w:val="00506F46"/>
    <w:rsid w:val="00511896"/>
    <w:rsid w:val="00517921"/>
    <w:rsid w:val="00520C4C"/>
    <w:rsid w:val="00522090"/>
    <w:rsid w:val="00530987"/>
    <w:rsid w:val="00533BE1"/>
    <w:rsid w:val="00535ADE"/>
    <w:rsid w:val="00537230"/>
    <w:rsid w:val="00540232"/>
    <w:rsid w:val="00541E09"/>
    <w:rsid w:val="00542AC3"/>
    <w:rsid w:val="0054486A"/>
    <w:rsid w:val="00544DF6"/>
    <w:rsid w:val="0055490E"/>
    <w:rsid w:val="00556E73"/>
    <w:rsid w:val="00557A15"/>
    <w:rsid w:val="00561CD8"/>
    <w:rsid w:val="0056314E"/>
    <w:rsid w:val="00563377"/>
    <w:rsid w:val="00565674"/>
    <w:rsid w:val="0056581A"/>
    <w:rsid w:val="00567CE4"/>
    <w:rsid w:val="00567F02"/>
    <w:rsid w:val="005712CA"/>
    <w:rsid w:val="005713C0"/>
    <w:rsid w:val="00573131"/>
    <w:rsid w:val="00575497"/>
    <w:rsid w:val="005777E5"/>
    <w:rsid w:val="00577863"/>
    <w:rsid w:val="00580C92"/>
    <w:rsid w:val="0058361A"/>
    <w:rsid w:val="005859F9"/>
    <w:rsid w:val="00585BD9"/>
    <w:rsid w:val="00590E80"/>
    <w:rsid w:val="00591270"/>
    <w:rsid w:val="00592BEF"/>
    <w:rsid w:val="00592DE3"/>
    <w:rsid w:val="00592ED5"/>
    <w:rsid w:val="0059503B"/>
    <w:rsid w:val="005962C0"/>
    <w:rsid w:val="005A2260"/>
    <w:rsid w:val="005A2300"/>
    <w:rsid w:val="005A2B4E"/>
    <w:rsid w:val="005A3EC8"/>
    <w:rsid w:val="005A48B0"/>
    <w:rsid w:val="005B0090"/>
    <w:rsid w:val="005B0B16"/>
    <w:rsid w:val="005B0C0C"/>
    <w:rsid w:val="005B104C"/>
    <w:rsid w:val="005B2C7D"/>
    <w:rsid w:val="005B64A4"/>
    <w:rsid w:val="005B7A76"/>
    <w:rsid w:val="005B7AFD"/>
    <w:rsid w:val="005C215D"/>
    <w:rsid w:val="005C3DF7"/>
    <w:rsid w:val="005C4106"/>
    <w:rsid w:val="005C478A"/>
    <w:rsid w:val="005C4BF0"/>
    <w:rsid w:val="005C4E84"/>
    <w:rsid w:val="005C5715"/>
    <w:rsid w:val="005D1B4B"/>
    <w:rsid w:val="005D2860"/>
    <w:rsid w:val="005D3199"/>
    <w:rsid w:val="005D5D4F"/>
    <w:rsid w:val="005D5F64"/>
    <w:rsid w:val="005D769E"/>
    <w:rsid w:val="005E1299"/>
    <w:rsid w:val="005E5928"/>
    <w:rsid w:val="005E5DF8"/>
    <w:rsid w:val="005E778F"/>
    <w:rsid w:val="005F16FC"/>
    <w:rsid w:val="005F4B9F"/>
    <w:rsid w:val="00602089"/>
    <w:rsid w:val="006030D3"/>
    <w:rsid w:val="00604054"/>
    <w:rsid w:val="00610EA6"/>
    <w:rsid w:val="00611B17"/>
    <w:rsid w:val="006128DC"/>
    <w:rsid w:val="00616C93"/>
    <w:rsid w:val="00622089"/>
    <w:rsid w:val="00624AF4"/>
    <w:rsid w:val="00625A15"/>
    <w:rsid w:val="00627245"/>
    <w:rsid w:val="00631F2C"/>
    <w:rsid w:val="0063548F"/>
    <w:rsid w:val="00640630"/>
    <w:rsid w:val="00642000"/>
    <w:rsid w:val="00642B13"/>
    <w:rsid w:val="00645921"/>
    <w:rsid w:val="0064742F"/>
    <w:rsid w:val="00647C59"/>
    <w:rsid w:val="00647F84"/>
    <w:rsid w:val="006513BA"/>
    <w:rsid w:val="0065159B"/>
    <w:rsid w:val="00653CF9"/>
    <w:rsid w:val="0065624D"/>
    <w:rsid w:val="00657BD1"/>
    <w:rsid w:val="006607B5"/>
    <w:rsid w:val="006634E0"/>
    <w:rsid w:val="00663A19"/>
    <w:rsid w:val="00663FFC"/>
    <w:rsid w:val="00664D9F"/>
    <w:rsid w:val="00664EEE"/>
    <w:rsid w:val="00673249"/>
    <w:rsid w:val="0067402C"/>
    <w:rsid w:val="006740A4"/>
    <w:rsid w:val="0067502E"/>
    <w:rsid w:val="00676392"/>
    <w:rsid w:val="006776BA"/>
    <w:rsid w:val="00680726"/>
    <w:rsid w:val="0068312E"/>
    <w:rsid w:val="00683404"/>
    <w:rsid w:val="00686926"/>
    <w:rsid w:val="00690EE2"/>
    <w:rsid w:val="006913BA"/>
    <w:rsid w:val="00691721"/>
    <w:rsid w:val="00693447"/>
    <w:rsid w:val="006955B5"/>
    <w:rsid w:val="00696056"/>
    <w:rsid w:val="006A05F6"/>
    <w:rsid w:val="006A222B"/>
    <w:rsid w:val="006A3929"/>
    <w:rsid w:val="006A450B"/>
    <w:rsid w:val="006A5925"/>
    <w:rsid w:val="006A6661"/>
    <w:rsid w:val="006A6D0B"/>
    <w:rsid w:val="006B0B50"/>
    <w:rsid w:val="006B2C17"/>
    <w:rsid w:val="006C05C1"/>
    <w:rsid w:val="006C12C6"/>
    <w:rsid w:val="006C4E40"/>
    <w:rsid w:val="006C4EBF"/>
    <w:rsid w:val="006C6F22"/>
    <w:rsid w:val="006C7616"/>
    <w:rsid w:val="006D2454"/>
    <w:rsid w:val="006D4C2A"/>
    <w:rsid w:val="006D65DE"/>
    <w:rsid w:val="006D7B52"/>
    <w:rsid w:val="006E0EDD"/>
    <w:rsid w:val="006E1B10"/>
    <w:rsid w:val="006E216B"/>
    <w:rsid w:val="006E2CE3"/>
    <w:rsid w:val="006E6473"/>
    <w:rsid w:val="006E7D32"/>
    <w:rsid w:val="006F2537"/>
    <w:rsid w:val="006F376C"/>
    <w:rsid w:val="007015C4"/>
    <w:rsid w:val="00702EC3"/>
    <w:rsid w:val="00710A45"/>
    <w:rsid w:val="007118A2"/>
    <w:rsid w:val="00711AE6"/>
    <w:rsid w:val="00711E2E"/>
    <w:rsid w:val="00712B48"/>
    <w:rsid w:val="00714ACD"/>
    <w:rsid w:val="00716A2D"/>
    <w:rsid w:val="00720B14"/>
    <w:rsid w:val="007212E0"/>
    <w:rsid w:val="007234E5"/>
    <w:rsid w:val="00724532"/>
    <w:rsid w:val="0073158B"/>
    <w:rsid w:val="00731D0F"/>
    <w:rsid w:val="00733397"/>
    <w:rsid w:val="007333F5"/>
    <w:rsid w:val="007334EA"/>
    <w:rsid w:val="00741188"/>
    <w:rsid w:val="00741B1F"/>
    <w:rsid w:val="00743294"/>
    <w:rsid w:val="0074656E"/>
    <w:rsid w:val="00747E70"/>
    <w:rsid w:val="007502FA"/>
    <w:rsid w:val="007517D6"/>
    <w:rsid w:val="007519F4"/>
    <w:rsid w:val="00753C2E"/>
    <w:rsid w:val="0075549E"/>
    <w:rsid w:val="00762A15"/>
    <w:rsid w:val="00771DE0"/>
    <w:rsid w:val="007723E0"/>
    <w:rsid w:val="007724FF"/>
    <w:rsid w:val="00777774"/>
    <w:rsid w:val="00781F3C"/>
    <w:rsid w:val="0078423A"/>
    <w:rsid w:val="00792041"/>
    <w:rsid w:val="007921EF"/>
    <w:rsid w:val="00797C47"/>
    <w:rsid w:val="007A0247"/>
    <w:rsid w:val="007A1879"/>
    <w:rsid w:val="007A2AE1"/>
    <w:rsid w:val="007A409C"/>
    <w:rsid w:val="007A6FC1"/>
    <w:rsid w:val="007A7AA2"/>
    <w:rsid w:val="007B06DA"/>
    <w:rsid w:val="007B1E0B"/>
    <w:rsid w:val="007B2181"/>
    <w:rsid w:val="007B54BD"/>
    <w:rsid w:val="007B5AEE"/>
    <w:rsid w:val="007C11B6"/>
    <w:rsid w:val="007C41D0"/>
    <w:rsid w:val="007D0451"/>
    <w:rsid w:val="007D1106"/>
    <w:rsid w:val="007D3309"/>
    <w:rsid w:val="007D6C71"/>
    <w:rsid w:val="007E36D6"/>
    <w:rsid w:val="007E7BB5"/>
    <w:rsid w:val="007F1661"/>
    <w:rsid w:val="007F1F74"/>
    <w:rsid w:val="007F4D31"/>
    <w:rsid w:val="007F51BF"/>
    <w:rsid w:val="007F7BB4"/>
    <w:rsid w:val="00800188"/>
    <w:rsid w:val="00800FB7"/>
    <w:rsid w:val="0080204C"/>
    <w:rsid w:val="00803174"/>
    <w:rsid w:val="00804FA6"/>
    <w:rsid w:val="00805C51"/>
    <w:rsid w:val="00807086"/>
    <w:rsid w:val="00807615"/>
    <w:rsid w:val="008102BF"/>
    <w:rsid w:val="0081467B"/>
    <w:rsid w:val="00820154"/>
    <w:rsid w:val="00821E24"/>
    <w:rsid w:val="00824A73"/>
    <w:rsid w:val="008257C8"/>
    <w:rsid w:val="00825FF3"/>
    <w:rsid w:val="008276DD"/>
    <w:rsid w:val="00832D27"/>
    <w:rsid w:val="008354A0"/>
    <w:rsid w:val="00837CCB"/>
    <w:rsid w:val="00840C75"/>
    <w:rsid w:val="00841E70"/>
    <w:rsid w:val="00843984"/>
    <w:rsid w:val="00844C3A"/>
    <w:rsid w:val="00845C4E"/>
    <w:rsid w:val="00850335"/>
    <w:rsid w:val="00850D92"/>
    <w:rsid w:val="00852431"/>
    <w:rsid w:val="00854AAB"/>
    <w:rsid w:val="0086029C"/>
    <w:rsid w:val="00861ECA"/>
    <w:rsid w:val="00863106"/>
    <w:rsid w:val="00863428"/>
    <w:rsid w:val="008639C5"/>
    <w:rsid w:val="008641A4"/>
    <w:rsid w:val="00864DAF"/>
    <w:rsid w:val="00866E56"/>
    <w:rsid w:val="00866EB8"/>
    <w:rsid w:val="00866F01"/>
    <w:rsid w:val="00870DA0"/>
    <w:rsid w:val="0087549E"/>
    <w:rsid w:val="008759B5"/>
    <w:rsid w:val="008769F0"/>
    <w:rsid w:val="008801D4"/>
    <w:rsid w:val="0088043B"/>
    <w:rsid w:val="008809F8"/>
    <w:rsid w:val="008812FE"/>
    <w:rsid w:val="0088287D"/>
    <w:rsid w:val="008837A2"/>
    <w:rsid w:val="00892C4C"/>
    <w:rsid w:val="0089311D"/>
    <w:rsid w:val="00893206"/>
    <w:rsid w:val="00893A4D"/>
    <w:rsid w:val="008A15F9"/>
    <w:rsid w:val="008A179B"/>
    <w:rsid w:val="008A2CDE"/>
    <w:rsid w:val="008A5920"/>
    <w:rsid w:val="008A5E37"/>
    <w:rsid w:val="008A6F7C"/>
    <w:rsid w:val="008A752D"/>
    <w:rsid w:val="008A7C98"/>
    <w:rsid w:val="008B57F8"/>
    <w:rsid w:val="008B7186"/>
    <w:rsid w:val="008B72B1"/>
    <w:rsid w:val="008C0D8F"/>
    <w:rsid w:val="008C33E3"/>
    <w:rsid w:val="008C4352"/>
    <w:rsid w:val="008C7916"/>
    <w:rsid w:val="008D219C"/>
    <w:rsid w:val="008E0291"/>
    <w:rsid w:val="008E27D5"/>
    <w:rsid w:val="008E2F17"/>
    <w:rsid w:val="008E50B4"/>
    <w:rsid w:val="008E653E"/>
    <w:rsid w:val="008E690B"/>
    <w:rsid w:val="008E7FC3"/>
    <w:rsid w:val="008F1E8A"/>
    <w:rsid w:val="008F5382"/>
    <w:rsid w:val="00902F3A"/>
    <w:rsid w:val="0090442D"/>
    <w:rsid w:val="00905850"/>
    <w:rsid w:val="009073EE"/>
    <w:rsid w:val="0090794D"/>
    <w:rsid w:val="00910BE2"/>
    <w:rsid w:val="00911BA2"/>
    <w:rsid w:val="00913A06"/>
    <w:rsid w:val="00914493"/>
    <w:rsid w:val="0091646A"/>
    <w:rsid w:val="009168B1"/>
    <w:rsid w:val="009174A8"/>
    <w:rsid w:val="00917B17"/>
    <w:rsid w:val="00920D9A"/>
    <w:rsid w:val="00927BBD"/>
    <w:rsid w:val="00930C6D"/>
    <w:rsid w:val="00932944"/>
    <w:rsid w:val="00933526"/>
    <w:rsid w:val="00934BB2"/>
    <w:rsid w:val="00934BD4"/>
    <w:rsid w:val="00934CC2"/>
    <w:rsid w:val="00935309"/>
    <w:rsid w:val="00935783"/>
    <w:rsid w:val="00935A56"/>
    <w:rsid w:val="0094007B"/>
    <w:rsid w:val="009415DB"/>
    <w:rsid w:val="00942A02"/>
    <w:rsid w:val="00942D94"/>
    <w:rsid w:val="00943FE5"/>
    <w:rsid w:val="009449C2"/>
    <w:rsid w:val="00946B7C"/>
    <w:rsid w:val="009472C4"/>
    <w:rsid w:val="00950C2B"/>
    <w:rsid w:val="0095125B"/>
    <w:rsid w:val="00952212"/>
    <w:rsid w:val="0095395B"/>
    <w:rsid w:val="00953ADB"/>
    <w:rsid w:val="00954F55"/>
    <w:rsid w:val="00955089"/>
    <w:rsid w:val="0095798F"/>
    <w:rsid w:val="00960552"/>
    <w:rsid w:val="00962253"/>
    <w:rsid w:val="00965648"/>
    <w:rsid w:val="00965C92"/>
    <w:rsid w:val="009739A3"/>
    <w:rsid w:val="0097685F"/>
    <w:rsid w:val="00977693"/>
    <w:rsid w:val="00981C2D"/>
    <w:rsid w:val="00984752"/>
    <w:rsid w:val="009876F9"/>
    <w:rsid w:val="009918A8"/>
    <w:rsid w:val="00992F4E"/>
    <w:rsid w:val="00996C0D"/>
    <w:rsid w:val="009A152C"/>
    <w:rsid w:val="009A3328"/>
    <w:rsid w:val="009A5059"/>
    <w:rsid w:val="009A5C6B"/>
    <w:rsid w:val="009A71D9"/>
    <w:rsid w:val="009B79ED"/>
    <w:rsid w:val="009C07C1"/>
    <w:rsid w:val="009C118B"/>
    <w:rsid w:val="009C1629"/>
    <w:rsid w:val="009C4448"/>
    <w:rsid w:val="009C528E"/>
    <w:rsid w:val="009C79B3"/>
    <w:rsid w:val="009D0A84"/>
    <w:rsid w:val="009D1E7D"/>
    <w:rsid w:val="009D2BEB"/>
    <w:rsid w:val="009D3D3C"/>
    <w:rsid w:val="009D3E43"/>
    <w:rsid w:val="009D6C19"/>
    <w:rsid w:val="009D6C61"/>
    <w:rsid w:val="009D7631"/>
    <w:rsid w:val="009E1C94"/>
    <w:rsid w:val="009E46B6"/>
    <w:rsid w:val="009E5F76"/>
    <w:rsid w:val="009E6F67"/>
    <w:rsid w:val="009F2224"/>
    <w:rsid w:val="009F345B"/>
    <w:rsid w:val="009F41D7"/>
    <w:rsid w:val="009F4F7F"/>
    <w:rsid w:val="009F6149"/>
    <w:rsid w:val="009F6CE6"/>
    <w:rsid w:val="00A01625"/>
    <w:rsid w:val="00A13F04"/>
    <w:rsid w:val="00A14A1D"/>
    <w:rsid w:val="00A1591D"/>
    <w:rsid w:val="00A15AC2"/>
    <w:rsid w:val="00A162F9"/>
    <w:rsid w:val="00A1677E"/>
    <w:rsid w:val="00A16EC0"/>
    <w:rsid w:val="00A21904"/>
    <w:rsid w:val="00A21940"/>
    <w:rsid w:val="00A23449"/>
    <w:rsid w:val="00A2353E"/>
    <w:rsid w:val="00A25647"/>
    <w:rsid w:val="00A257BB"/>
    <w:rsid w:val="00A27132"/>
    <w:rsid w:val="00A306C1"/>
    <w:rsid w:val="00A33CC5"/>
    <w:rsid w:val="00A45CF5"/>
    <w:rsid w:val="00A46611"/>
    <w:rsid w:val="00A476C0"/>
    <w:rsid w:val="00A51064"/>
    <w:rsid w:val="00A5154F"/>
    <w:rsid w:val="00A5212E"/>
    <w:rsid w:val="00A52C4B"/>
    <w:rsid w:val="00A5359E"/>
    <w:rsid w:val="00A55CE8"/>
    <w:rsid w:val="00A56815"/>
    <w:rsid w:val="00A57091"/>
    <w:rsid w:val="00A65119"/>
    <w:rsid w:val="00A65D7E"/>
    <w:rsid w:val="00A67D05"/>
    <w:rsid w:val="00A700B3"/>
    <w:rsid w:val="00A72F10"/>
    <w:rsid w:val="00A734D3"/>
    <w:rsid w:val="00A77C95"/>
    <w:rsid w:val="00A815F9"/>
    <w:rsid w:val="00A90009"/>
    <w:rsid w:val="00A92924"/>
    <w:rsid w:val="00A94B49"/>
    <w:rsid w:val="00A95E35"/>
    <w:rsid w:val="00AA01AB"/>
    <w:rsid w:val="00AA1415"/>
    <w:rsid w:val="00AA39EA"/>
    <w:rsid w:val="00AA4AD6"/>
    <w:rsid w:val="00AB021B"/>
    <w:rsid w:val="00AB22A2"/>
    <w:rsid w:val="00AB4787"/>
    <w:rsid w:val="00AB5C40"/>
    <w:rsid w:val="00AB6C82"/>
    <w:rsid w:val="00AC0365"/>
    <w:rsid w:val="00AC085E"/>
    <w:rsid w:val="00AC251D"/>
    <w:rsid w:val="00AC2E56"/>
    <w:rsid w:val="00AC3B37"/>
    <w:rsid w:val="00AC3D1E"/>
    <w:rsid w:val="00AC4A1A"/>
    <w:rsid w:val="00AC73F5"/>
    <w:rsid w:val="00AD2996"/>
    <w:rsid w:val="00AD2E42"/>
    <w:rsid w:val="00AD32C7"/>
    <w:rsid w:val="00AD51F0"/>
    <w:rsid w:val="00AD5EA1"/>
    <w:rsid w:val="00AE01B4"/>
    <w:rsid w:val="00AE08D8"/>
    <w:rsid w:val="00AF0089"/>
    <w:rsid w:val="00AF037C"/>
    <w:rsid w:val="00AF16C3"/>
    <w:rsid w:val="00AF602D"/>
    <w:rsid w:val="00AF6FD7"/>
    <w:rsid w:val="00B03D9F"/>
    <w:rsid w:val="00B067D4"/>
    <w:rsid w:val="00B100CB"/>
    <w:rsid w:val="00B1025E"/>
    <w:rsid w:val="00B11BDD"/>
    <w:rsid w:val="00B13150"/>
    <w:rsid w:val="00B138FE"/>
    <w:rsid w:val="00B142DE"/>
    <w:rsid w:val="00B14AC3"/>
    <w:rsid w:val="00B1555B"/>
    <w:rsid w:val="00B16B50"/>
    <w:rsid w:val="00B25EBC"/>
    <w:rsid w:val="00B26A66"/>
    <w:rsid w:val="00B3224A"/>
    <w:rsid w:val="00B34381"/>
    <w:rsid w:val="00B34BFC"/>
    <w:rsid w:val="00B36DDC"/>
    <w:rsid w:val="00B37C7A"/>
    <w:rsid w:val="00B41715"/>
    <w:rsid w:val="00B42654"/>
    <w:rsid w:val="00B4474F"/>
    <w:rsid w:val="00B45838"/>
    <w:rsid w:val="00B503FE"/>
    <w:rsid w:val="00B57E3E"/>
    <w:rsid w:val="00B645D8"/>
    <w:rsid w:val="00B646D7"/>
    <w:rsid w:val="00B64C1C"/>
    <w:rsid w:val="00B663F4"/>
    <w:rsid w:val="00B70D80"/>
    <w:rsid w:val="00B71111"/>
    <w:rsid w:val="00B72B91"/>
    <w:rsid w:val="00B73FC9"/>
    <w:rsid w:val="00B75D25"/>
    <w:rsid w:val="00B76C7A"/>
    <w:rsid w:val="00B80BCE"/>
    <w:rsid w:val="00B82337"/>
    <w:rsid w:val="00B839D5"/>
    <w:rsid w:val="00B84874"/>
    <w:rsid w:val="00B85032"/>
    <w:rsid w:val="00B855BB"/>
    <w:rsid w:val="00B8789C"/>
    <w:rsid w:val="00B91925"/>
    <w:rsid w:val="00B92EA3"/>
    <w:rsid w:val="00B9384D"/>
    <w:rsid w:val="00B939C0"/>
    <w:rsid w:val="00B96E02"/>
    <w:rsid w:val="00BA16EA"/>
    <w:rsid w:val="00BA44D4"/>
    <w:rsid w:val="00BA6051"/>
    <w:rsid w:val="00BB0B74"/>
    <w:rsid w:val="00BB19A4"/>
    <w:rsid w:val="00BB2076"/>
    <w:rsid w:val="00BB230A"/>
    <w:rsid w:val="00BB2B6F"/>
    <w:rsid w:val="00BB3EF1"/>
    <w:rsid w:val="00BB606A"/>
    <w:rsid w:val="00BB65F1"/>
    <w:rsid w:val="00BB660D"/>
    <w:rsid w:val="00BC42D3"/>
    <w:rsid w:val="00BC5A85"/>
    <w:rsid w:val="00BC7265"/>
    <w:rsid w:val="00BC7F56"/>
    <w:rsid w:val="00BD0197"/>
    <w:rsid w:val="00BD2474"/>
    <w:rsid w:val="00BD4411"/>
    <w:rsid w:val="00BD5A35"/>
    <w:rsid w:val="00BD68A3"/>
    <w:rsid w:val="00BD7BC8"/>
    <w:rsid w:val="00BE094C"/>
    <w:rsid w:val="00BE3A98"/>
    <w:rsid w:val="00BE4968"/>
    <w:rsid w:val="00BE65F1"/>
    <w:rsid w:val="00BE6AA9"/>
    <w:rsid w:val="00BF52AA"/>
    <w:rsid w:val="00C01057"/>
    <w:rsid w:val="00C0492B"/>
    <w:rsid w:val="00C1261C"/>
    <w:rsid w:val="00C140D4"/>
    <w:rsid w:val="00C153B9"/>
    <w:rsid w:val="00C21E51"/>
    <w:rsid w:val="00C250C9"/>
    <w:rsid w:val="00C25D04"/>
    <w:rsid w:val="00C2685E"/>
    <w:rsid w:val="00C270BE"/>
    <w:rsid w:val="00C27E7A"/>
    <w:rsid w:val="00C3235D"/>
    <w:rsid w:val="00C33FB8"/>
    <w:rsid w:val="00C34C77"/>
    <w:rsid w:val="00C353C3"/>
    <w:rsid w:val="00C361BC"/>
    <w:rsid w:val="00C377EA"/>
    <w:rsid w:val="00C40776"/>
    <w:rsid w:val="00C40BF2"/>
    <w:rsid w:val="00C4335B"/>
    <w:rsid w:val="00C43D37"/>
    <w:rsid w:val="00C446F5"/>
    <w:rsid w:val="00C4525D"/>
    <w:rsid w:val="00C46088"/>
    <w:rsid w:val="00C462A4"/>
    <w:rsid w:val="00C46CED"/>
    <w:rsid w:val="00C54120"/>
    <w:rsid w:val="00C54735"/>
    <w:rsid w:val="00C54875"/>
    <w:rsid w:val="00C55740"/>
    <w:rsid w:val="00C57E5D"/>
    <w:rsid w:val="00C63640"/>
    <w:rsid w:val="00C63E36"/>
    <w:rsid w:val="00C64E78"/>
    <w:rsid w:val="00C64F4A"/>
    <w:rsid w:val="00C65073"/>
    <w:rsid w:val="00C67128"/>
    <w:rsid w:val="00C7634A"/>
    <w:rsid w:val="00C81378"/>
    <w:rsid w:val="00C83D98"/>
    <w:rsid w:val="00C92BF3"/>
    <w:rsid w:val="00C931E7"/>
    <w:rsid w:val="00C9517D"/>
    <w:rsid w:val="00C95381"/>
    <w:rsid w:val="00CA0E60"/>
    <w:rsid w:val="00CA250B"/>
    <w:rsid w:val="00CA2D46"/>
    <w:rsid w:val="00CA3B35"/>
    <w:rsid w:val="00CA4EEF"/>
    <w:rsid w:val="00CB0E3E"/>
    <w:rsid w:val="00CB18EE"/>
    <w:rsid w:val="00CB47C8"/>
    <w:rsid w:val="00CB72F9"/>
    <w:rsid w:val="00CC0631"/>
    <w:rsid w:val="00CD1A3D"/>
    <w:rsid w:val="00CD1C28"/>
    <w:rsid w:val="00CD2FA6"/>
    <w:rsid w:val="00CD3296"/>
    <w:rsid w:val="00CD41D7"/>
    <w:rsid w:val="00CD4A4C"/>
    <w:rsid w:val="00CD514D"/>
    <w:rsid w:val="00CD56B4"/>
    <w:rsid w:val="00CD699A"/>
    <w:rsid w:val="00CE0780"/>
    <w:rsid w:val="00CE39DF"/>
    <w:rsid w:val="00CE4B0B"/>
    <w:rsid w:val="00CE4BCE"/>
    <w:rsid w:val="00CE556D"/>
    <w:rsid w:val="00CE5A7B"/>
    <w:rsid w:val="00CE7903"/>
    <w:rsid w:val="00CF0BFC"/>
    <w:rsid w:val="00CF2303"/>
    <w:rsid w:val="00CF26C5"/>
    <w:rsid w:val="00CF3FEA"/>
    <w:rsid w:val="00CF7597"/>
    <w:rsid w:val="00D01619"/>
    <w:rsid w:val="00D05BC1"/>
    <w:rsid w:val="00D068D3"/>
    <w:rsid w:val="00D10629"/>
    <w:rsid w:val="00D11D43"/>
    <w:rsid w:val="00D127A6"/>
    <w:rsid w:val="00D15109"/>
    <w:rsid w:val="00D2108F"/>
    <w:rsid w:val="00D219FA"/>
    <w:rsid w:val="00D24959"/>
    <w:rsid w:val="00D26CF7"/>
    <w:rsid w:val="00D33846"/>
    <w:rsid w:val="00D340E0"/>
    <w:rsid w:val="00D342A5"/>
    <w:rsid w:val="00D34CF0"/>
    <w:rsid w:val="00D355AB"/>
    <w:rsid w:val="00D355EF"/>
    <w:rsid w:val="00D35D29"/>
    <w:rsid w:val="00D40A72"/>
    <w:rsid w:val="00D414F9"/>
    <w:rsid w:val="00D426BB"/>
    <w:rsid w:val="00D47C0E"/>
    <w:rsid w:val="00D517B2"/>
    <w:rsid w:val="00D5666C"/>
    <w:rsid w:val="00D62F57"/>
    <w:rsid w:val="00D64323"/>
    <w:rsid w:val="00D64BC2"/>
    <w:rsid w:val="00D64EFE"/>
    <w:rsid w:val="00D65E6B"/>
    <w:rsid w:val="00D6794A"/>
    <w:rsid w:val="00D71C00"/>
    <w:rsid w:val="00D72BD1"/>
    <w:rsid w:val="00D753E4"/>
    <w:rsid w:val="00D76136"/>
    <w:rsid w:val="00D8084D"/>
    <w:rsid w:val="00D81A88"/>
    <w:rsid w:val="00D8584A"/>
    <w:rsid w:val="00D873BE"/>
    <w:rsid w:val="00D87AB9"/>
    <w:rsid w:val="00D92180"/>
    <w:rsid w:val="00D92F45"/>
    <w:rsid w:val="00D9310F"/>
    <w:rsid w:val="00D950F5"/>
    <w:rsid w:val="00D96628"/>
    <w:rsid w:val="00DA04CF"/>
    <w:rsid w:val="00DA1EA8"/>
    <w:rsid w:val="00DA566B"/>
    <w:rsid w:val="00DA67EA"/>
    <w:rsid w:val="00DA77A7"/>
    <w:rsid w:val="00DB160D"/>
    <w:rsid w:val="00DB2F12"/>
    <w:rsid w:val="00DB570A"/>
    <w:rsid w:val="00DB6501"/>
    <w:rsid w:val="00DB6CCF"/>
    <w:rsid w:val="00DB7EB5"/>
    <w:rsid w:val="00DC13A7"/>
    <w:rsid w:val="00DC28DE"/>
    <w:rsid w:val="00DC47C6"/>
    <w:rsid w:val="00DD0F8E"/>
    <w:rsid w:val="00DD2C2C"/>
    <w:rsid w:val="00DD4247"/>
    <w:rsid w:val="00DD7543"/>
    <w:rsid w:val="00DE26BB"/>
    <w:rsid w:val="00E014DB"/>
    <w:rsid w:val="00E041B3"/>
    <w:rsid w:val="00E043E6"/>
    <w:rsid w:val="00E047C3"/>
    <w:rsid w:val="00E06E06"/>
    <w:rsid w:val="00E07146"/>
    <w:rsid w:val="00E1705B"/>
    <w:rsid w:val="00E1760C"/>
    <w:rsid w:val="00E20388"/>
    <w:rsid w:val="00E24CD1"/>
    <w:rsid w:val="00E259BF"/>
    <w:rsid w:val="00E32014"/>
    <w:rsid w:val="00E32A85"/>
    <w:rsid w:val="00E3571F"/>
    <w:rsid w:val="00E35C46"/>
    <w:rsid w:val="00E37F87"/>
    <w:rsid w:val="00E4234E"/>
    <w:rsid w:val="00E44EB8"/>
    <w:rsid w:val="00E47115"/>
    <w:rsid w:val="00E51CA5"/>
    <w:rsid w:val="00E523C8"/>
    <w:rsid w:val="00E559F4"/>
    <w:rsid w:val="00E615CF"/>
    <w:rsid w:val="00E61E64"/>
    <w:rsid w:val="00E6206D"/>
    <w:rsid w:val="00E622AC"/>
    <w:rsid w:val="00E641B3"/>
    <w:rsid w:val="00E66F98"/>
    <w:rsid w:val="00E7259F"/>
    <w:rsid w:val="00E74549"/>
    <w:rsid w:val="00E7497B"/>
    <w:rsid w:val="00E759EC"/>
    <w:rsid w:val="00E80CA9"/>
    <w:rsid w:val="00E8305F"/>
    <w:rsid w:val="00E83644"/>
    <w:rsid w:val="00E84A63"/>
    <w:rsid w:val="00E84BE4"/>
    <w:rsid w:val="00E86034"/>
    <w:rsid w:val="00E865E8"/>
    <w:rsid w:val="00E878D7"/>
    <w:rsid w:val="00E90CCF"/>
    <w:rsid w:val="00E9166B"/>
    <w:rsid w:val="00E92D3C"/>
    <w:rsid w:val="00E9332B"/>
    <w:rsid w:val="00E95A5C"/>
    <w:rsid w:val="00E9676A"/>
    <w:rsid w:val="00EA05A9"/>
    <w:rsid w:val="00EA4C9F"/>
    <w:rsid w:val="00EA57A8"/>
    <w:rsid w:val="00EA5D95"/>
    <w:rsid w:val="00EB2304"/>
    <w:rsid w:val="00EB2444"/>
    <w:rsid w:val="00EC0252"/>
    <w:rsid w:val="00EC0CFD"/>
    <w:rsid w:val="00EC1532"/>
    <w:rsid w:val="00EC2322"/>
    <w:rsid w:val="00EC2949"/>
    <w:rsid w:val="00EC2D95"/>
    <w:rsid w:val="00ED030D"/>
    <w:rsid w:val="00ED2251"/>
    <w:rsid w:val="00ED2D6B"/>
    <w:rsid w:val="00ED3568"/>
    <w:rsid w:val="00ED58D0"/>
    <w:rsid w:val="00ED71AA"/>
    <w:rsid w:val="00ED7CDA"/>
    <w:rsid w:val="00EE1BE2"/>
    <w:rsid w:val="00EE7C1A"/>
    <w:rsid w:val="00EF1696"/>
    <w:rsid w:val="00EF1D16"/>
    <w:rsid w:val="00EF2DD5"/>
    <w:rsid w:val="00EF41F9"/>
    <w:rsid w:val="00EF50AE"/>
    <w:rsid w:val="00EF5E21"/>
    <w:rsid w:val="00EF7D69"/>
    <w:rsid w:val="00F006EF"/>
    <w:rsid w:val="00F00CC7"/>
    <w:rsid w:val="00F04FE2"/>
    <w:rsid w:val="00F05107"/>
    <w:rsid w:val="00F101AD"/>
    <w:rsid w:val="00F10A3E"/>
    <w:rsid w:val="00F13527"/>
    <w:rsid w:val="00F14548"/>
    <w:rsid w:val="00F145A1"/>
    <w:rsid w:val="00F14B4F"/>
    <w:rsid w:val="00F16D78"/>
    <w:rsid w:val="00F20E24"/>
    <w:rsid w:val="00F23DC8"/>
    <w:rsid w:val="00F2746B"/>
    <w:rsid w:val="00F30B24"/>
    <w:rsid w:val="00F316BF"/>
    <w:rsid w:val="00F35AF9"/>
    <w:rsid w:val="00F361E8"/>
    <w:rsid w:val="00F420F1"/>
    <w:rsid w:val="00F42680"/>
    <w:rsid w:val="00F426DA"/>
    <w:rsid w:val="00F463A5"/>
    <w:rsid w:val="00F4773B"/>
    <w:rsid w:val="00F47904"/>
    <w:rsid w:val="00F50C07"/>
    <w:rsid w:val="00F51356"/>
    <w:rsid w:val="00F54002"/>
    <w:rsid w:val="00F54508"/>
    <w:rsid w:val="00F54C74"/>
    <w:rsid w:val="00F56F8C"/>
    <w:rsid w:val="00F606AA"/>
    <w:rsid w:val="00F638DE"/>
    <w:rsid w:val="00F647BF"/>
    <w:rsid w:val="00F662D3"/>
    <w:rsid w:val="00F66CEF"/>
    <w:rsid w:val="00F6756E"/>
    <w:rsid w:val="00F70EA4"/>
    <w:rsid w:val="00F72085"/>
    <w:rsid w:val="00F73FA4"/>
    <w:rsid w:val="00F75F4F"/>
    <w:rsid w:val="00F8024B"/>
    <w:rsid w:val="00F83F8E"/>
    <w:rsid w:val="00F843A4"/>
    <w:rsid w:val="00F84A85"/>
    <w:rsid w:val="00F856F0"/>
    <w:rsid w:val="00F909B7"/>
    <w:rsid w:val="00F90AF0"/>
    <w:rsid w:val="00F92FC0"/>
    <w:rsid w:val="00F93507"/>
    <w:rsid w:val="00F93CF9"/>
    <w:rsid w:val="00F954A4"/>
    <w:rsid w:val="00F95E11"/>
    <w:rsid w:val="00F96C5A"/>
    <w:rsid w:val="00F975C0"/>
    <w:rsid w:val="00FA077D"/>
    <w:rsid w:val="00FA3A01"/>
    <w:rsid w:val="00FA549B"/>
    <w:rsid w:val="00FA6F96"/>
    <w:rsid w:val="00FA7B2D"/>
    <w:rsid w:val="00FB29AC"/>
    <w:rsid w:val="00FB6E85"/>
    <w:rsid w:val="00FB77F4"/>
    <w:rsid w:val="00FC5C88"/>
    <w:rsid w:val="00FC61D5"/>
    <w:rsid w:val="00FD41E1"/>
    <w:rsid w:val="00FD6252"/>
    <w:rsid w:val="00FD7111"/>
    <w:rsid w:val="00FE0A2C"/>
    <w:rsid w:val="00FE1ABA"/>
    <w:rsid w:val="00FE6446"/>
    <w:rsid w:val="00FE6C8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1E2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B7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84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D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0"/>
    <w:rsid w:val="000225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724532"/>
    <w:rPr>
      <w:color w:val="0000FF"/>
      <w:u w:val="single"/>
    </w:rPr>
  </w:style>
  <w:style w:type="paragraph" w:customStyle="1" w:styleId="Default">
    <w:name w:val="Default"/>
    <w:rsid w:val="00BD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e-BY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E20388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C4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-normal">
    <w:name w:val="p-normal"/>
    <w:basedOn w:val="a0"/>
    <w:rsid w:val="00C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1"/>
    <w:rsid w:val="00C377EA"/>
  </w:style>
  <w:style w:type="character" w:customStyle="1" w:styleId="21">
    <w:name w:val="Неразрешенное упоминание2"/>
    <w:basedOn w:val="a1"/>
    <w:uiPriority w:val="99"/>
    <w:semiHidden/>
    <w:unhideWhenUsed/>
    <w:rsid w:val="00481739"/>
    <w:rPr>
      <w:color w:val="605E5C"/>
      <w:shd w:val="clear" w:color="auto" w:fill="E1DFDD"/>
    </w:rPr>
  </w:style>
  <w:style w:type="character" w:styleId="a5">
    <w:name w:val="FollowedHyperlink"/>
    <w:basedOn w:val="a1"/>
    <w:uiPriority w:val="99"/>
    <w:semiHidden/>
    <w:unhideWhenUsed/>
    <w:rsid w:val="00481739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B7E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">
    <w:name w:val="List Bullet"/>
    <w:basedOn w:val="a0"/>
    <w:uiPriority w:val="99"/>
    <w:unhideWhenUsed/>
    <w:rsid w:val="00F51356"/>
    <w:pPr>
      <w:numPr>
        <w:numId w:val="2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F84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6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312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uiPriority w:val="99"/>
    <w:rsid w:val="004A68B9"/>
    <w:pPr>
      <w:widowControl w:val="0"/>
      <w:autoSpaceDE w:val="0"/>
      <w:autoSpaceDN w:val="0"/>
      <w:adjustRightInd w:val="0"/>
      <w:spacing w:after="0" w:line="3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4A68B9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No Spacing"/>
    <w:uiPriority w:val="1"/>
    <w:qFormat/>
    <w:rsid w:val="00821E24"/>
    <w:pPr>
      <w:spacing w:after="0" w:line="240" w:lineRule="auto"/>
    </w:pPr>
  </w:style>
  <w:style w:type="paragraph" w:styleId="a9">
    <w:name w:val="header"/>
    <w:basedOn w:val="a0"/>
    <w:link w:val="aa"/>
    <w:uiPriority w:val="99"/>
    <w:unhideWhenUsed/>
    <w:rsid w:val="00C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40BF2"/>
  </w:style>
  <w:style w:type="paragraph" w:styleId="ab">
    <w:name w:val="footer"/>
    <w:basedOn w:val="a0"/>
    <w:link w:val="ac"/>
    <w:uiPriority w:val="99"/>
    <w:unhideWhenUsed/>
    <w:rsid w:val="00C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40BF2"/>
  </w:style>
  <w:style w:type="character" w:styleId="ad">
    <w:name w:val="Emphasis"/>
    <w:basedOn w:val="a1"/>
    <w:uiPriority w:val="20"/>
    <w:qFormat/>
    <w:rsid w:val="00EF5E21"/>
    <w:rPr>
      <w:i/>
      <w:iCs/>
    </w:rPr>
  </w:style>
  <w:style w:type="paragraph" w:styleId="ae">
    <w:name w:val="List Paragraph"/>
    <w:aliases w:val="Маркер"/>
    <w:basedOn w:val="a0"/>
    <w:link w:val="af"/>
    <w:uiPriority w:val="34"/>
    <w:qFormat/>
    <w:rsid w:val="003503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aliases w:val="Маркер Знак"/>
    <w:link w:val="ae"/>
    <w:uiPriority w:val="34"/>
    <w:locked/>
    <w:rsid w:val="00350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1E24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B7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84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D2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0"/>
    <w:rsid w:val="000225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724532"/>
    <w:rPr>
      <w:color w:val="0000FF"/>
      <w:u w:val="single"/>
    </w:rPr>
  </w:style>
  <w:style w:type="paragraph" w:customStyle="1" w:styleId="Default">
    <w:name w:val="Default"/>
    <w:rsid w:val="00BD4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e-BY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E20388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C4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-normal">
    <w:name w:val="p-normal"/>
    <w:basedOn w:val="a0"/>
    <w:rsid w:val="00C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1"/>
    <w:rsid w:val="00C377EA"/>
  </w:style>
  <w:style w:type="character" w:customStyle="1" w:styleId="21">
    <w:name w:val="Неразрешенное упоминание2"/>
    <w:basedOn w:val="a1"/>
    <w:uiPriority w:val="99"/>
    <w:semiHidden/>
    <w:unhideWhenUsed/>
    <w:rsid w:val="00481739"/>
    <w:rPr>
      <w:color w:val="605E5C"/>
      <w:shd w:val="clear" w:color="auto" w:fill="E1DFDD"/>
    </w:rPr>
  </w:style>
  <w:style w:type="character" w:styleId="a5">
    <w:name w:val="FollowedHyperlink"/>
    <w:basedOn w:val="a1"/>
    <w:uiPriority w:val="99"/>
    <w:semiHidden/>
    <w:unhideWhenUsed/>
    <w:rsid w:val="00481739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B7E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">
    <w:name w:val="List Bullet"/>
    <w:basedOn w:val="a0"/>
    <w:uiPriority w:val="99"/>
    <w:unhideWhenUsed/>
    <w:rsid w:val="00F51356"/>
    <w:pPr>
      <w:numPr>
        <w:numId w:val="2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F84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6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312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uiPriority w:val="99"/>
    <w:rsid w:val="004A68B9"/>
    <w:pPr>
      <w:widowControl w:val="0"/>
      <w:autoSpaceDE w:val="0"/>
      <w:autoSpaceDN w:val="0"/>
      <w:adjustRightInd w:val="0"/>
      <w:spacing w:after="0" w:line="3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4A68B9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No Spacing"/>
    <w:uiPriority w:val="1"/>
    <w:qFormat/>
    <w:rsid w:val="00821E24"/>
    <w:pPr>
      <w:spacing w:after="0" w:line="240" w:lineRule="auto"/>
    </w:pPr>
  </w:style>
  <w:style w:type="paragraph" w:styleId="a9">
    <w:name w:val="header"/>
    <w:basedOn w:val="a0"/>
    <w:link w:val="aa"/>
    <w:uiPriority w:val="99"/>
    <w:unhideWhenUsed/>
    <w:rsid w:val="00C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40BF2"/>
  </w:style>
  <w:style w:type="paragraph" w:styleId="ab">
    <w:name w:val="footer"/>
    <w:basedOn w:val="a0"/>
    <w:link w:val="ac"/>
    <w:uiPriority w:val="99"/>
    <w:unhideWhenUsed/>
    <w:rsid w:val="00C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40BF2"/>
  </w:style>
  <w:style w:type="character" w:styleId="ad">
    <w:name w:val="Emphasis"/>
    <w:basedOn w:val="a1"/>
    <w:uiPriority w:val="20"/>
    <w:qFormat/>
    <w:rsid w:val="00EF5E21"/>
    <w:rPr>
      <w:i/>
      <w:iCs/>
    </w:rPr>
  </w:style>
  <w:style w:type="paragraph" w:styleId="ae">
    <w:name w:val="List Paragraph"/>
    <w:aliases w:val="Маркер"/>
    <w:basedOn w:val="a0"/>
    <w:link w:val="af"/>
    <w:uiPriority w:val="34"/>
    <w:qFormat/>
    <w:rsid w:val="003503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aliases w:val="Маркер Знак"/>
    <w:link w:val="ae"/>
    <w:uiPriority w:val="34"/>
    <w:locked/>
    <w:rsid w:val="00350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lta.by/president/view/v-belarusi-planiruetsja-sozdanie-natsionalnogo-operatora-po-obrascheniju-s-radioaktivnymi-othodami-451618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0805-5C6A-4851-869F-C6CF81C6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Шестовская Светлана Алексеевна</dc:creator>
  <cp:lastModifiedBy>Шестовская Светлана Алексеевна</cp:lastModifiedBy>
  <cp:revision>6</cp:revision>
  <cp:lastPrinted>2021-09-29T07:30:00Z</cp:lastPrinted>
  <dcterms:created xsi:type="dcterms:W3CDTF">2021-10-04T05:49:00Z</dcterms:created>
  <dcterms:modified xsi:type="dcterms:W3CDTF">2021-10-04T14:40:00Z</dcterms:modified>
</cp:coreProperties>
</file>