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</w:tblGrid>
      <w:tr w:rsidR="00E26234" w:rsidTr="007B769A">
        <w:trPr>
          <w:trHeight w:val="1556"/>
        </w:trPr>
        <w:tc>
          <w:tcPr>
            <w:tcW w:w="4546" w:type="dxa"/>
          </w:tcPr>
          <w:p w:rsidR="00E26234" w:rsidRPr="007B769A" w:rsidRDefault="00E26234" w:rsidP="00B74BCD">
            <w:pPr>
              <w:pStyle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B769A">
              <w:rPr>
                <w:rFonts w:ascii="Times New Roman" w:hAnsi="Times New Roman" w:cs="Times New Roman"/>
                <w:b w:val="0"/>
                <w:color w:val="auto"/>
              </w:rPr>
              <w:t>УТВЕРЖДАЮ</w:t>
            </w:r>
          </w:p>
          <w:p w:rsidR="00E26234" w:rsidRPr="007B769A" w:rsidRDefault="00DE49B9" w:rsidP="00581254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7B769A">
              <w:rPr>
                <w:color w:val="000000" w:themeColor="text1"/>
                <w:sz w:val="28"/>
                <w:szCs w:val="28"/>
              </w:rPr>
              <w:t xml:space="preserve"> «                     </w:t>
            </w:r>
            <w:r w:rsidR="00E26234" w:rsidRPr="007B769A">
              <w:rPr>
                <w:color w:val="000000" w:themeColor="text1"/>
                <w:sz w:val="28"/>
                <w:szCs w:val="28"/>
              </w:rPr>
              <w:t>»</w:t>
            </w:r>
          </w:p>
          <w:p w:rsidR="00C13B41" w:rsidRPr="007B769A" w:rsidRDefault="007B769A" w:rsidP="00313138">
            <w:pPr>
              <w:pStyle w:val="31"/>
              <w:tabs>
                <w:tab w:val="left" w:pos="3443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     </w:t>
            </w:r>
            <w:r w:rsidRPr="007B769A">
              <w:rPr>
                <w:color w:val="000000" w:themeColor="text1"/>
                <w:sz w:val="28"/>
                <w:szCs w:val="28"/>
              </w:rPr>
              <w:t xml:space="preserve"> »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20___</w:t>
            </w:r>
            <w:r w:rsidRPr="007B769A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7B769A" w:rsidRDefault="007B769A" w:rsidP="00025158">
      <w:pPr>
        <w:pStyle w:val="31"/>
        <w:ind w:firstLine="720"/>
        <w:rPr>
          <w:sz w:val="28"/>
          <w:szCs w:val="28"/>
        </w:rPr>
      </w:pPr>
    </w:p>
    <w:p w:rsidR="007B769A" w:rsidRDefault="007B769A" w:rsidP="00025158">
      <w:pPr>
        <w:pStyle w:val="31"/>
        <w:ind w:firstLine="720"/>
        <w:rPr>
          <w:sz w:val="28"/>
          <w:szCs w:val="28"/>
        </w:rPr>
      </w:pPr>
    </w:p>
    <w:p w:rsidR="007B769A" w:rsidRDefault="000D082D" w:rsidP="007B769A">
      <w:pPr>
        <w:pStyle w:val="31"/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="007B769A">
        <w:rPr>
          <w:sz w:val="28"/>
          <w:szCs w:val="28"/>
        </w:rPr>
        <w:t>КТ</w:t>
      </w:r>
    </w:p>
    <w:p w:rsidR="00FF3461" w:rsidRDefault="000D082D" w:rsidP="007B769A">
      <w:pPr>
        <w:pStyle w:val="31"/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ввод</w:t>
      </w:r>
      <w:r w:rsidR="00673F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F3461">
        <w:rPr>
          <w:sz w:val="28"/>
          <w:szCs w:val="28"/>
        </w:rPr>
        <w:t>источника ионизирующего излучения (далее – ИИИ)</w:t>
      </w:r>
    </w:p>
    <w:p w:rsidR="000D082D" w:rsidRDefault="000D082D" w:rsidP="007B769A">
      <w:pPr>
        <w:pStyle w:val="31"/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в эксплуатацию</w:t>
      </w:r>
      <w:r w:rsidR="003B6843">
        <w:rPr>
          <w:sz w:val="28"/>
          <w:szCs w:val="28"/>
        </w:rPr>
        <w:t xml:space="preserve"> </w:t>
      </w:r>
      <w:r w:rsidR="003B6843" w:rsidRPr="003B6843">
        <w:rPr>
          <w:b/>
          <w:i/>
          <w:sz w:val="28"/>
          <w:szCs w:val="28"/>
        </w:rPr>
        <w:t>(для стационарного рентгено</w:t>
      </w:r>
      <w:r w:rsidR="00942842">
        <w:rPr>
          <w:b/>
          <w:i/>
          <w:sz w:val="28"/>
          <w:szCs w:val="28"/>
        </w:rPr>
        <w:t>вского</w:t>
      </w:r>
      <w:r w:rsidR="003B6843" w:rsidRPr="003B6843">
        <w:rPr>
          <w:b/>
          <w:i/>
          <w:sz w:val="28"/>
          <w:szCs w:val="28"/>
        </w:rPr>
        <w:t xml:space="preserve"> аппарата)</w:t>
      </w:r>
    </w:p>
    <w:p w:rsidR="000D082D" w:rsidRPr="00300E89" w:rsidRDefault="000D082D" w:rsidP="000D082D">
      <w:pPr>
        <w:pStyle w:val="31"/>
        <w:ind w:firstLine="720"/>
        <w:jc w:val="both"/>
        <w:rPr>
          <w:sz w:val="28"/>
          <w:szCs w:val="28"/>
        </w:rPr>
      </w:pPr>
    </w:p>
    <w:p w:rsidR="000D082D" w:rsidRDefault="00FB1FDA" w:rsidP="000D082D">
      <w:pPr>
        <w:pStyle w:val="31"/>
        <w:ind w:firstLine="720"/>
        <w:jc w:val="both"/>
        <w:rPr>
          <w:color w:val="000000" w:themeColor="text1"/>
          <w:sz w:val="28"/>
          <w:szCs w:val="28"/>
        </w:rPr>
      </w:pPr>
      <w:r w:rsidRPr="008C1B5F">
        <w:rPr>
          <w:color w:val="000000" w:themeColor="text1"/>
          <w:sz w:val="28"/>
          <w:szCs w:val="28"/>
        </w:rPr>
        <w:t xml:space="preserve">На основании </w:t>
      </w:r>
      <w:r w:rsidR="00294ACA">
        <w:rPr>
          <w:color w:val="000000" w:themeColor="text1"/>
          <w:sz w:val="28"/>
          <w:szCs w:val="28"/>
        </w:rPr>
        <w:t xml:space="preserve">требования </w:t>
      </w:r>
      <w:r w:rsidR="004C5AF1">
        <w:rPr>
          <w:color w:val="000000" w:themeColor="text1"/>
          <w:sz w:val="28"/>
          <w:szCs w:val="28"/>
        </w:rPr>
        <w:t xml:space="preserve">пункта 4 </w:t>
      </w:r>
      <w:r w:rsidR="004C5AF1" w:rsidRPr="004C5AF1">
        <w:rPr>
          <w:color w:val="000000" w:themeColor="text1"/>
          <w:sz w:val="28"/>
          <w:szCs w:val="28"/>
        </w:rPr>
        <w:t>статьи 30-1 Закона Республики Беларусь от 18 июня 2019 г. № 198-З «О радиационной безопасности»</w:t>
      </w:r>
      <w:r w:rsidR="004C5AF1">
        <w:rPr>
          <w:color w:val="000000" w:themeColor="text1"/>
          <w:sz w:val="28"/>
          <w:szCs w:val="28"/>
        </w:rPr>
        <w:t xml:space="preserve">, </w:t>
      </w:r>
      <w:r w:rsidR="00294ACA">
        <w:rPr>
          <w:color w:val="000000" w:themeColor="text1"/>
          <w:sz w:val="28"/>
          <w:szCs w:val="28"/>
        </w:rPr>
        <w:t>пункта 72</w:t>
      </w:r>
      <w:r w:rsidR="00313138">
        <w:rPr>
          <w:color w:val="000000" w:themeColor="text1"/>
          <w:sz w:val="28"/>
          <w:szCs w:val="28"/>
        </w:rPr>
        <w:t xml:space="preserve"> норм и правил</w:t>
      </w:r>
      <w:r w:rsidR="00313138" w:rsidRPr="00313138">
        <w:rPr>
          <w:color w:val="000000" w:themeColor="text1"/>
          <w:sz w:val="28"/>
          <w:szCs w:val="28"/>
        </w:rPr>
        <w:t xml:space="preserve"> по обеспечению ядерной и радиационной безопасности «Безопасность при обращении с источниками ионизирующего излучения</w:t>
      </w:r>
      <w:r w:rsidR="00313138">
        <w:rPr>
          <w:color w:val="000000" w:themeColor="text1"/>
          <w:sz w:val="28"/>
          <w:szCs w:val="28"/>
        </w:rPr>
        <w:t>. Общие положения», утвержденных</w:t>
      </w:r>
      <w:r w:rsidR="00313138" w:rsidRPr="00313138">
        <w:rPr>
          <w:color w:val="000000" w:themeColor="text1"/>
          <w:sz w:val="28"/>
          <w:szCs w:val="28"/>
        </w:rPr>
        <w:t xml:space="preserve"> постановлением Министерства по чрезвычайным ситуациям Республики Беларусь от 19 октября 2020 г. № 42</w:t>
      </w:r>
      <w:r w:rsidR="00313138">
        <w:rPr>
          <w:color w:val="000000" w:themeColor="text1"/>
          <w:sz w:val="28"/>
          <w:szCs w:val="28"/>
        </w:rPr>
        <w:t>,</w:t>
      </w:r>
      <w:r w:rsidR="00294ACA">
        <w:rPr>
          <w:color w:val="000000" w:themeColor="text1"/>
          <w:sz w:val="28"/>
          <w:szCs w:val="28"/>
        </w:rPr>
        <w:t xml:space="preserve"> </w:t>
      </w:r>
      <w:r w:rsidRPr="008C1B5F">
        <w:rPr>
          <w:color w:val="000000" w:themeColor="text1"/>
          <w:sz w:val="28"/>
          <w:szCs w:val="28"/>
        </w:rPr>
        <w:t xml:space="preserve">приказа </w:t>
      </w:r>
      <w:r w:rsidR="00DE49B9">
        <w:rPr>
          <w:color w:val="000000" w:themeColor="text1"/>
          <w:sz w:val="28"/>
          <w:szCs w:val="28"/>
        </w:rPr>
        <w:t>руководителя</w:t>
      </w:r>
      <w:r w:rsidR="00313138">
        <w:rPr>
          <w:color w:val="000000" w:themeColor="text1"/>
          <w:sz w:val="28"/>
          <w:szCs w:val="28"/>
        </w:rPr>
        <w:t xml:space="preserve"> «              </w:t>
      </w:r>
      <w:r w:rsidR="00313138" w:rsidRPr="007B769A">
        <w:rPr>
          <w:color w:val="000000" w:themeColor="text1"/>
          <w:sz w:val="28"/>
          <w:szCs w:val="28"/>
        </w:rPr>
        <w:t>»</w:t>
      </w:r>
      <w:r w:rsidR="00313138">
        <w:rPr>
          <w:color w:val="000000" w:themeColor="text1"/>
          <w:sz w:val="28"/>
          <w:szCs w:val="28"/>
        </w:rPr>
        <w:t xml:space="preserve"> </w:t>
      </w:r>
      <w:r w:rsidR="007B769A" w:rsidRPr="008C1B5F">
        <w:rPr>
          <w:color w:val="000000" w:themeColor="text1"/>
          <w:sz w:val="28"/>
          <w:szCs w:val="28"/>
        </w:rPr>
        <w:t xml:space="preserve">от </w:t>
      </w:r>
      <w:r w:rsidR="00313138">
        <w:rPr>
          <w:color w:val="000000" w:themeColor="text1"/>
          <w:sz w:val="28"/>
          <w:szCs w:val="28"/>
        </w:rPr>
        <w:t>_____________20___</w:t>
      </w:r>
      <w:r w:rsidR="00313138" w:rsidRPr="007B769A">
        <w:rPr>
          <w:color w:val="000000" w:themeColor="text1"/>
          <w:sz w:val="28"/>
          <w:szCs w:val="28"/>
        </w:rPr>
        <w:t xml:space="preserve"> г.</w:t>
      </w:r>
      <w:r w:rsidR="00313138">
        <w:rPr>
          <w:color w:val="000000" w:themeColor="text1"/>
          <w:sz w:val="28"/>
          <w:szCs w:val="28"/>
        </w:rPr>
        <w:t xml:space="preserve">  № ______</w:t>
      </w:r>
      <w:r w:rsidR="00313138" w:rsidRPr="008C1B5F">
        <w:rPr>
          <w:color w:val="000000" w:themeColor="text1"/>
          <w:sz w:val="28"/>
          <w:szCs w:val="28"/>
        </w:rPr>
        <w:t xml:space="preserve"> </w:t>
      </w:r>
      <w:r w:rsidRPr="008C1B5F">
        <w:rPr>
          <w:color w:val="000000" w:themeColor="text1"/>
          <w:sz w:val="28"/>
          <w:szCs w:val="28"/>
        </w:rPr>
        <w:t>«</w:t>
      </w:r>
      <w:r w:rsidR="002515AC" w:rsidRPr="008C1B5F">
        <w:rPr>
          <w:color w:val="000000" w:themeColor="text1"/>
          <w:sz w:val="28"/>
          <w:szCs w:val="28"/>
        </w:rPr>
        <w:t xml:space="preserve">О создании комиссии по вводу </w:t>
      </w:r>
      <w:r w:rsidR="00FF3461" w:rsidRPr="008C1B5F">
        <w:rPr>
          <w:color w:val="000000" w:themeColor="text1"/>
          <w:sz w:val="28"/>
          <w:szCs w:val="28"/>
        </w:rPr>
        <w:t xml:space="preserve">ИИИ </w:t>
      </w:r>
      <w:r w:rsidR="002515AC" w:rsidRPr="008C1B5F">
        <w:rPr>
          <w:color w:val="000000" w:themeColor="text1"/>
          <w:sz w:val="28"/>
          <w:szCs w:val="28"/>
        </w:rPr>
        <w:t>в эксплуатацию</w:t>
      </w:r>
      <w:r w:rsidRPr="008C1B5F">
        <w:rPr>
          <w:color w:val="000000" w:themeColor="text1"/>
          <w:sz w:val="28"/>
          <w:szCs w:val="28"/>
        </w:rPr>
        <w:t>»</w:t>
      </w:r>
      <w:r w:rsidR="000D082D" w:rsidRPr="008C1B5F">
        <w:rPr>
          <w:color w:val="000000" w:themeColor="text1"/>
          <w:sz w:val="28"/>
          <w:szCs w:val="28"/>
        </w:rPr>
        <w:t xml:space="preserve"> </w:t>
      </w:r>
      <w:r w:rsidR="007B769A">
        <w:rPr>
          <w:color w:val="000000" w:themeColor="text1"/>
          <w:sz w:val="28"/>
          <w:szCs w:val="28"/>
        </w:rPr>
        <w:t>комиссия в составе:</w:t>
      </w:r>
    </w:p>
    <w:p w:rsidR="007B769A" w:rsidRPr="008C1B5F" w:rsidRDefault="007B769A" w:rsidP="000D082D">
      <w:pPr>
        <w:pStyle w:val="31"/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251"/>
      </w:tblGrid>
      <w:tr w:rsidR="008C1B5F" w:rsidRPr="004C5AF1" w:rsidTr="00BF2437">
        <w:tc>
          <w:tcPr>
            <w:tcW w:w="3227" w:type="dxa"/>
          </w:tcPr>
          <w:p w:rsidR="00E97B40" w:rsidRPr="004C5AF1" w:rsidRDefault="00E97B40" w:rsidP="000D082D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Председатель комиссии:</w:t>
            </w:r>
          </w:p>
        </w:tc>
        <w:tc>
          <w:tcPr>
            <w:tcW w:w="7251" w:type="dxa"/>
          </w:tcPr>
          <w:p w:rsidR="00E97B40" w:rsidRPr="004C5AF1" w:rsidRDefault="00942842" w:rsidP="00300D47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Заместитель руководителя</w:t>
            </w:r>
            <w:r w:rsidR="00300D47" w:rsidRPr="004C5AF1">
              <w:rPr>
                <w:color w:val="000000" w:themeColor="text1"/>
                <w:sz w:val="26"/>
                <w:szCs w:val="26"/>
              </w:rPr>
              <w:t xml:space="preserve"> (должность</w:t>
            </w:r>
            <w:r w:rsidR="00EF0617" w:rsidRPr="004C5AF1">
              <w:rPr>
                <w:color w:val="000000" w:themeColor="text1"/>
                <w:sz w:val="26"/>
                <w:szCs w:val="26"/>
              </w:rPr>
              <w:t>,</w:t>
            </w:r>
            <w:r w:rsidR="00300D47" w:rsidRPr="004C5AF1">
              <w:rPr>
                <w:color w:val="000000" w:themeColor="text1"/>
                <w:sz w:val="26"/>
                <w:szCs w:val="26"/>
              </w:rPr>
              <w:t xml:space="preserve"> ФИО)</w:t>
            </w:r>
          </w:p>
        </w:tc>
      </w:tr>
      <w:tr w:rsidR="008C1B5F" w:rsidRPr="004C5AF1" w:rsidTr="00BF2437">
        <w:tc>
          <w:tcPr>
            <w:tcW w:w="3227" w:type="dxa"/>
          </w:tcPr>
          <w:p w:rsidR="00E97B40" w:rsidRPr="004C5AF1" w:rsidRDefault="00E32117" w:rsidP="000D082D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Члены комиссии:</w:t>
            </w:r>
          </w:p>
        </w:tc>
        <w:tc>
          <w:tcPr>
            <w:tcW w:w="7251" w:type="dxa"/>
          </w:tcPr>
          <w:p w:rsidR="00E97B40" w:rsidRPr="004C5AF1" w:rsidRDefault="00300D47" w:rsidP="00E32117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Руководитель структурного подразделения</w:t>
            </w:r>
            <w:r w:rsidR="00FF3461" w:rsidRPr="004C5AF1">
              <w:rPr>
                <w:color w:val="000000" w:themeColor="text1"/>
                <w:sz w:val="26"/>
                <w:szCs w:val="26"/>
              </w:rPr>
              <w:t xml:space="preserve">, в котором будут </w:t>
            </w:r>
            <w:r w:rsidRPr="004C5AF1">
              <w:rPr>
                <w:color w:val="000000" w:themeColor="text1"/>
                <w:sz w:val="26"/>
                <w:szCs w:val="26"/>
              </w:rPr>
              <w:t>осуществляться работы с ИИИ</w:t>
            </w:r>
            <w:r w:rsidR="00E32117" w:rsidRPr="004C5AF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C5AF1">
              <w:rPr>
                <w:color w:val="000000" w:themeColor="text1"/>
                <w:sz w:val="26"/>
                <w:szCs w:val="26"/>
              </w:rPr>
              <w:t>(должность</w:t>
            </w:r>
            <w:r w:rsidR="007B769A" w:rsidRPr="004C5AF1">
              <w:rPr>
                <w:color w:val="000000" w:themeColor="text1"/>
                <w:sz w:val="26"/>
                <w:szCs w:val="26"/>
              </w:rPr>
              <w:t>,</w:t>
            </w:r>
            <w:r w:rsidRPr="004C5AF1">
              <w:rPr>
                <w:color w:val="000000" w:themeColor="text1"/>
                <w:sz w:val="26"/>
                <w:szCs w:val="26"/>
              </w:rPr>
              <w:t xml:space="preserve"> ФИО)</w:t>
            </w:r>
          </w:p>
        </w:tc>
      </w:tr>
      <w:tr w:rsidR="008C1B5F" w:rsidRPr="004C5AF1" w:rsidTr="00BF2437">
        <w:tc>
          <w:tcPr>
            <w:tcW w:w="3227" w:type="dxa"/>
          </w:tcPr>
          <w:p w:rsidR="00E97B40" w:rsidRPr="004C5AF1" w:rsidRDefault="00E97B40" w:rsidP="000D082D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51" w:type="dxa"/>
          </w:tcPr>
          <w:p w:rsidR="00E97B40" w:rsidRPr="004C5AF1" w:rsidRDefault="00300D47" w:rsidP="00FF346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Иные </w:t>
            </w:r>
            <w:r w:rsidR="00FF3461" w:rsidRPr="004C5AF1">
              <w:rPr>
                <w:color w:val="000000" w:themeColor="text1"/>
                <w:sz w:val="26"/>
                <w:szCs w:val="26"/>
              </w:rPr>
              <w:t>члены комиссии</w:t>
            </w:r>
            <w:r w:rsidRPr="004C5AF1">
              <w:rPr>
                <w:color w:val="000000" w:themeColor="text1"/>
                <w:sz w:val="26"/>
                <w:szCs w:val="26"/>
              </w:rPr>
              <w:t xml:space="preserve"> </w:t>
            </w:r>
            <w:r w:rsidR="007B769A" w:rsidRPr="004C5AF1">
              <w:rPr>
                <w:color w:val="000000" w:themeColor="text1"/>
                <w:sz w:val="26"/>
                <w:szCs w:val="26"/>
              </w:rPr>
              <w:t>(должность, ФИО)</w:t>
            </w:r>
          </w:p>
        </w:tc>
      </w:tr>
    </w:tbl>
    <w:p w:rsidR="000D082D" w:rsidRPr="008C1B5F" w:rsidRDefault="000D082D" w:rsidP="000D082D">
      <w:pPr>
        <w:pStyle w:val="31"/>
        <w:ind w:firstLine="720"/>
        <w:jc w:val="both"/>
        <w:rPr>
          <w:color w:val="000000" w:themeColor="text1"/>
          <w:sz w:val="28"/>
          <w:szCs w:val="28"/>
        </w:rPr>
      </w:pPr>
    </w:p>
    <w:p w:rsidR="009B3A5E" w:rsidRDefault="00313138" w:rsidP="00C75CF6">
      <w:pPr>
        <w:pStyle w:val="3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составила</w:t>
      </w:r>
      <w:r w:rsidR="000D082D" w:rsidRPr="008C1B5F">
        <w:rPr>
          <w:color w:val="000000" w:themeColor="text1"/>
          <w:sz w:val="28"/>
          <w:szCs w:val="28"/>
        </w:rPr>
        <w:t xml:space="preserve"> настоящий акт ввода </w:t>
      </w:r>
      <w:r w:rsidR="00FF3461" w:rsidRPr="008C1B5F">
        <w:rPr>
          <w:color w:val="000000" w:themeColor="text1"/>
          <w:sz w:val="28"/>
          <w:szCs w:val="28"/>
        </w:rPr>
        <w:t xml:space="preserve">ИИИ </w:t>
      </w:r>
      <w:r w:rsidR="000D082D" w:rsidRPr="008C1B5F">
        <w:rPr>
          <w:color w:val="000000" w:themeColor="text1"/>
          <w:sz w:val="28"/>
          <w:szCs w:val="28"/>
        </w:rPr>
        <w:t>в эксплуатацию</w:t>
      </w:r>
      <w:r w:rsidR="0082683D">
        <w:rPr>
          <w:color w:val="000000" w:themeColor="text1"/>
          <w:sz w:val="28"/>
          <w:szCs w:val="28"/>
        </w:rPr>
        <w:t xml:space="preserve"> и с учетом следующей информации:</w:t>
      </w:r>
    </w:p>
    <w:p w:rsidR="007B769A" w:rsidRPr="008C1B5F" w:rsidRDefault="007B769A" w:rsidP="00C75CF6">
      <w:pPr>
        <w:pStyle w:val="31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239"/>
        <w:gridCol w:w="5239"/>
      </w:tblGrid>
      <w:tr w:rsidR="008C1B5F" w:rsidRPr="004C5AF1" w:rsidTr="00AD01C7">
        <w:tc>
          <w:tcPr>
            <w:tcW w:w="5239" w:type="dxa"/>
          </w:tcPr>
          <w:p w:rsidR="00AD01C7" w:rsidRPr="004C5AF1" w:rsidRDefault="00AD01C7" w:rsidP="00934D5C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тип </w:t>
            </w: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>вводим</w:t>
            </w:r>
            <w:r w:rsidR="00934D5C" w:rsidRPr="004C5AF1">
              <w:rPr>
                <w:color w:val="000000" w:themeColor="text1"/>
                <w:sz w:val="26"/>
                <w:szCs w:val="26"/>
              </w:rPr>
              <w:t>ого</w:t>
            </w:r>
            <w:proofErr w:type="gramEnd"/>
            <w:r w:rsidRPr="004C5AF1">
              <w:rPr>
                <w:color w:val="000000" w:themeColor="text1"/>
                <w:sz w:val="26"/>
                <w:szCs w:val="26"/>
              </w:rPr>
              <w:t xml:space="preserve"> в эксплуатацию ИИИ</w:t>
            </w:r>
          </w:p>
        </w:tc>
        <w:tc>
          <w:tcPr>
            <w:tcW w:w="5239" w:type="dxa"/>
          </w:tcPr>
          <w:p w:rsidR="00AD01C7" w:rsidRPr="004C5AF1" w:rsidRDefault="00C603D1" w:rsidP="00C603D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тип и модель ИИИ _______________, заводской номер</w:t>
            </w:r>
            <w:r w:rsidR="00AD01C7" w:rsidRPr="004C5AF1">
              <w:rPr>
                <w:color w:val="000000" w:themeColor="text1"/>
                <w:sz w:val="26"/>
                <w:szCs w:val="26"/>
              </w:rPr>
              <w:t xml:space="preserve"> ____, год выпуска _____</w:t>
            </w:r>
          </w:p>
        </w:tc>
      </w:tr>
      <w:tr w:rsidR="008C1B5F" w:rsidRPr="004C5AF1" w:rsidTr="00AD01C7">
        <w:tc>
          <w:tcPr>
            <w:tcW w:w="5239" w:type="dxa"/>
          </w:tcPr>
          <w:p w:rsidR="00AD01C7" w:rsidRPr="004C5AF1" w:rsidRDefault="001A775D" w:rsidP="001A775D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технические характеристики ИИИ</w:t>
            </w:r>
            <w:r w:rsidR="007E0F54" w:rsidRPr="004C5AF1">
              <w:rPr>
                <w:color w:val="000000" w:themeColor="text1"/>
                <w:sz w:val="26"/>
                <w:szCs w:val="26"/>
              </w:rPr>
              <w:t>,</w:t>
            </w:r>
            <w:r w:rsidR="00F9266D" w:rsidRPr="004C5AF1">
              <w:rPr>
                <w:color w:val="000000" w:themeColor="text1"/>
                <w:sz w:val="26"/>
                <w:szCs w:val="26"/>
              </w:rPr>
              <w:t xml:space="preserve"> зафиксированные в </w:t>
            </w:r>
            <w:r w:rsidR="007E0F54" w:rsidRPr="004C5AF1">
              <w:rPr>
                <w:color w:val="000000" w:themeColor="text1"/>
                <w:sz w:val="26"/>
                <w:szCs w:val="26"/>
              </w:rPr>
              <w:t xml:space="preserve">технической и (или) </w:t>
            </w:r>
            <w:r w:rsidR="00F9266D" w:rsidRPr="004C5AF1">
              <w:rPr>
                <w:color w:val="000000" w:themeColor="text1"/>
                <w:sz w:val="26"/>
                <w:szCs w:val="26"/>
              </w:rPr>
              <w:t>эксплуатационной документации</w:t>
            </w:r>
          </w:p>
        </w:tc>
        <w:tc>
          <w:tcPr>
            <w:tcW w:w="5239" w:type="dxa"/>
          </w:tcPr>
          <w:p w:rsidR="00AD01C7" w:rsidRPr="004C5AF1" w:rsidRDefault="001A775D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максимальное ускоряющее напряжение </w:t>
            </w:r>
            <w:proofErr w:type="spellStart"/>
            <w:r w:rsidRPr="004C5AF1">
              <w:rPr>
                <w:color w:val="000000" w:themeColor="text1"/>
                <w:sz w:val="26"/>
                <w:szCs w:val="26"/>
              </w:rPr>
              <w:t>________кВ</w:t>
            </w:r>
            <w:proofErr w:type="spellEnd"/>
            <w:r w:rsidRPr="004C5AF1">
              <w:rPr>
                <w:color w:val="000000" w:themeColor="text1"/>
                <w:sz w:val="26"/>
                <w:szCs w:val="26"/>
              </w:rPr>
              <w:t>,</w:t>
            </w:r>
            <w:r w:rsidRPr="004C5AF1">
              <w:rPr>
                <w:rFonts w:asciiTheme="minorHAnsi" w:eastAsiaTheme="minorHAnsi" w:hAnsiTheme="minorHAnsi" w:cstheme="minorBid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4C5AF1">
              <w:rPr>
                <w:color w:val="000000" w:themeColor="text1"/>
                <w:sz w:val="26"/>
                <w:szCs w:val="26"/>
              </w:rPr>
              <w:t xml:space="preserve">максимальный ток </w:t>
            </w:r>
            <w:proofErr w:type="spellStart"/>
            <w:r w:rsidRPr="004C5AF1">
              <w:rPr>
                <w:color w:val="000000" w:themeColor="text1"/>
                <w:sz w:val="26"/>
                <w:szCs w:val="26"/>
              </w:rPr>
              <w:t>______мА</w:t>
            </w:r>
            <w:proofErr w:type="spellEnd"/>
            <w:r w:rsidR="00C603D1" w:rsidRPr="004C5AF1">
              <w:rPr>
                <w:color w:val="000000" w:themeColor="text1"/>
                <w:sz w:val="26"/>
                <w:szCs w:val="26"/>
              </w:rPr>
              <w:t xml:space="preserve">, </w:t>
            </w:r>
            <w:r w:rsidR="00FF3461" w:rsidRPr="004C5AF1">
              <w:rPr>
                <w:color w:val="000000" w:themeColor="text1"/>
                <w:sz w:val="26"/>
                <w:szCs w:val="26"/>
              </w:rPr>
              <w:t>количество рабочих мест</w:t>
            </w:r>
            <w:r w:rsidR="00C603D1" w:rsidRPr="004C5AF1">
              <w:rPr>
                <w:color w:val="000000" w:themeColor="text1"/>
                <w:sz w:val="26"/>
                <w:szCs w:val="26"/>
              </w:rPr>
              <w:t xml:space="preserve"> _______</w:t>
            </w:r>
          </w:p>
        </w:tc>
      </w:tr>
      <w:tr w:rsidR="008C1B5F" w:rsidRPr="004C5AF1" w:rsidTr="00AD01C7">
        <w:tc>
          <w:tcPr>
            <w:tcW w:w="5239" w:type="dxa"/>
          </w:tcPr>
          <w:p w:rsidR="00CC2E1A" w:rsidRPr="004C5AF1" w:rsidRDefault="007C541F" w:rsidP="007E0F54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наименование и местоположение</w:t>
            </w:r>
            <w:r w:rsidR="00B74BCD" w:rsidRPr="004C5AF1">
              <w:rPr>
                <w:color w:val="000000" w:themeColor="text1"/>
                <w:sz w:val="26"/>
                <w:szCs w:val="26"/>
              </w:rPr>
              <w:t xml:space="preserve"> </w:t>
            </w:r>
            <w:r w:rsidR="007E0F54" w:rsidRPr="004C5AF1">
              <w:rPr>
                <w:color w:val="000000" w:themeColor="text1"/>
                <w:sz w:val="26"/>
                <w:szCs w:val="26"/>
              </w:rPr>
              <w:t>ИИИ</w:t>
            </w:r>
            <w:r w:rsidR="000307A7" w:rsidRPr="004C5AF1">
              <w:rPr>
                <w:color w:val="000000" w:themeColor="text1"/>
                <w:sz w:val="26"/>
                <w:szCs w:val="26"/>
              </w:rPr>
              <w:t xml:space="preserve"> с учетом проектной документации на </w:t>
            </w:r>
            <w:r w:rsidR="00294ACA" w:rsidRPr="004C5AF1">
              <w:rPr>
                <w:color w:val="000000" w:themeColor="text1"/>
                <w:sz w:val="26"/>
                <w:szCs w:val="26"/>
              </w:rPr>
              <w:t xml:space="preserve">радиационный объект (далее – </w:t>
            </w:r>
            <w:r w:rsidR="000307A7" w:rsidRPr="004C5AF1">
              <w:rPr>
                <w:color w:val="000000" w:themeColor="text1"/>
                <w:sz w:val="26"/>
                <w:szCs w:val="26"/>
              </w:rPr>
              <w:t>РО</w:t>
            </w:r>
            <w:r w:rsidR="00294ACA" w:rsidRPr="004C5AF1">
              <w:rPr>
                <w:color w:val="000000" w:themeColor="text1"/>
                <w:sz w:val="26"/>
                <w:szCs w:val="26"/>
              </w:rPr>
              <w:t>)</w:t>
            </w:r>
            <w:r w:rsidR="001A775D" w:rsidRPr="004C5AF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39" w:type="dxa"/>
          </w:tcPr>
          <w:p w:rsidR="007C541F" w:rsidRPr="004C5AF1" w:rsidRDefault="001A775D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адрес, этаж, номер кабинета (помещения)</w:t>
            </w:r>
            <w:r w:rsidR="007E0F54" w:rsidRPr="004C5AF1">
              <w:rPr>
                <w:color w:val="000000" w:themeColor="text1"/>
                <w:sz w:val="26"/>
                <w:szCs w:val="26"/>
              </w:rPr>
              <w:t xml:space="preserve">, где проводятся работы </w:t>
            </w:r>
          </w:p>
        </w:tc>
      </w:tr>
      <w:tr w:rsidR="008C1B5F" w:rsidRPr="004C5AF1" w:rsidTr="00AD01C7">
        <w:tc>
          <w:tcPr>
            <w:tcW w:w="5239" w:type="dxa"/>
          </w:tcPr>
          <w:p w:rsidR="00B74BCD" w:rsidRPr="004C5AF1" w:rsidRDefault="007E0F54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проектная документация на РО</w:t>
            </w:r>
          </w:p>
        </w:tc>
        <w:tc>
          <w:tcPr>
            <w:tcW w:w="5239" w:type="dxa"/>
          </w:tcPr>
          <w:p w:rsidR="00F9266D" w:rsidRPr="004C5AF1" w:rsidRDefault="007E0F54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наименование проектной документации, дата ее утверждения, наименование проектной организации</w:t>
            </w:r>
          </w:p>
        </w:tc>
      </w:tr>
      <w:tr w:rsidR="00DA49BE" w:rsidRPr="004C5AF1" w:rsidTr="00FB711F">
        <w:trPr>
          <w:trHeight w:val="3230"/>
        </w:trPr>
        <w:tc>
          <w:tcPr>
            <w:tcW w:w="5239" w:type="dxa"/>
          </w:tcPr>
          <w:p w:rsidR="00DA49BE" w:rsidRPr="004C5AF1" w:rsidRDefault="00DA49BE" w:rsidP="00FB711F">
            <w:p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декларация безопасности в отношении проектной документации</w:t>
            </w:r>
            <w:r w:rsidR="00646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69A4" w:rsidRPr="006469A4">
              <w:rPr>
                <w:rFonts w:ascii="Times New Roman" w:hAnsi="Times New Roman" w:cs="Times New Roman"/>
                <w:sz w:val="26"/>
                <w:szCs w:val="26"/>
              </w:rPr>
              <w:t>на возведение объекта</w:t>
            </w:r>
          </w:p>
        </w:tc>
        <w:tc>
          <w:tcPr>
            <w:tcW w:w="5239" w:type="dxa"/>
          </w:tcPr>
          <w:p w:rsidR="00DA49BE" w:rsidRPr="004C5AF1" w:rsidRDefault="00DA49BE" w:rsidP="00DA49BE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и реквизиты декларации безопасности </w:t>
            </w:r>
            <w:r w:rsidRPr="00DA49BE">
              <w:rPr>
                <w:i/>
                <w:sz w:val="26"/>
                <w:szCs w:val="26"/>
              </w:rPr>
              <w:t>(документа, принимаемого заказчиком, застройщиком в отношении проектной документации на возведение объекта до ее утверждения заказчиком, за</w:t>
            </w:r>
            <w:r w:rsidR="00FB711F">
              <w:rPr>
                <w:i/>
                <w:sz w:val="26"/>
                <w:szCs w:val="26"/>
              </w:rPr>
              <w:t>стройщиком, подтверждающего</w:t>
            </w:r>
            <w:r w:rsidRPr="00DA49BE">
              <w:rPr>
                <w:i/>
                <w:sz w:val="26"/>
                <w:szCs w:val="26"/>
              </w:rPr>
              <w:t xml:space="preserve"> обеспечение требований безопасности, определенных обязательными для соблюдения требованиями технических нормативных правовых актов)</w:t>
            </w:r>
          </w:p>
        </w:tc>
      </w:tr>
      <w:tr w:rsidR="008C1B5F" w:rsidRPr="004C5AF1" w:rsidTr="00F57B97">
        <w:tc>
          <w:tcPr>
            <w:tcW w:w="5239" w:type="dxa"/>
          </w:tcPr>
          <w:p w:rsidR="00FF4E6C" w:rsidRPr="004C5AF1" w:rsidRDefault="00631036" w:rsidP="00631036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lastRenderedPageBreak/>
              <w:t>с</w:t>
            </w:r>
            <w:r w:rsidR="00FF4E6C" w:rsidRPr="004C5AF1">
              <w:rPr>
                <w:color w:val="000000" w:themeColor="text1"/>
                <w:sz w:val="26"/>
                <w:szCs w:val="26"/>
              </w:rPr>
              <w:t>троительные работы проводились</w:t>
            </w:r>
            <w:r w:rsidR="00313138" w:rsidRPr="004C5AF1">
              <w:rPr>
                <w:color w:val="000000" w:themeColor="text1"/>
                <w:sz w:val="26"/>
                <w:szCs w:val="26"/>
              </w:rPr>
              <w:t>:</w:t>
            </w:r>
            <w:r w:rsidR="00FF4E6C" w:rsidRPr="004C5AF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39" w:type="dxa"/>
          </w:tcPr>
          <w:p w:rsidR="00FF4E6C" w:rsidRPr="004C5AF1" w:rsidRDefault="007B769A" w:rsidP="0036658B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наименование организации</w:t>
            </w:r>
            <w:r w:rsidR="00631036" w:rsidRPr="004C5AF1">
              <w:rPr>
                <w:color w:val="000000" w:themeColor="text1"/>
                <w:sz w:val="26"/>
                <w:szCs w:val="26"/>
              </w:rPr>
              <w:t>, период, ответственный исполнитель</w:t>
            </w:r>
          </w:p>
        </w:tc>
      </w:tr>
      <w:tr w:rsidR="00DA49BE" w:rsidRPr="004C5AF1" w:rsidTr="00F57B97">
        <w:tc>
          <w:tcPr>
            <w:tcW w:w="5239" w:type="dxa"/>
          </w:tcPr>
          <w:p w:rsidR="00DA49BE" w:rsidRPr="004C5AF1" w:rsidRDefault="00DA49BE" w:rsidP="00FB711F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акты освидетельствования скрытых работ </w:t>
            </w:r>
          </w:p>
        </w:tc>
        <w:tc>
          <w:tcPr>
            <w:tcW w:w="5239" w:type="dxa"/>
          </w:tcPr>
          <w:p w:rsidR="00DA49BE" w:rsidRPr="004C5AF1" w:rsidRDefault="00DA49BE" w:rsidP="00313138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информация из актов, даты актов 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4C5AF1">
              <w:rPr>
                <w:color w:val="000000" w:themeColor="text1"/>
                <w:sz w:val="26"/>
                <w:szCs w:val="26"/>
              </w:rPr>
              <w:t>(с указанием толщины защитных материалов и места их установки с возможностью соотнесения с проектной документацией)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FB711F">
            <w:p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декларация безопасности в отношении завершенного возведением объекта</w:t>
            </w:r>
          </w:p>
        </w:tc>
        <w:tc>
          <w:tcPr>
            <w:tcW w:w="5239" w:type="dxa"/>
          </w:tcPr>
          <w:p w:rsidR="00FB711F" w:rsidRPr="004C5AF1" w:rsidRDefault="00FB711F" w:rsidP="00FB711F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и реквизиты декларации безопасности (</w:t>
            </w:r>
            <w:r>
              <w:rPr>
                <w:sz w:val="26"/>
                <w:szCs w:val="26"/>
              </w:rPr>
              <w:t>документ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принимаем</w:t>
            </w:r>
            <w:r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заказчиком, застройщиком в отношении завершенного возведением объект</w:t>
            </w:r>
            <w:r>
              <w:rPr>
                <w:sz w:val="26"/>
                <w:szCs w:val="26"/>
              </w:rPr>
              <w:t>а до его приемки в эксплуатацию,</w:t>
            </w:r>
            <w:r>
              <w:rPr>
                <w:sz w:val="26"/>
                <w:szCs w:val="26"/>
              </w:rPr>
              <w:t xml:space="preserve"> подтверждающ</w:t>
            </w:r>
            <w:r>
              <w:rPr>
                <w:sz w:val="26"/>
                <w:szCs w:val="26"/>
              </w:rPr>
              <w:t>его</w:t>
            </w:r>
            <w:r>
              <w:rPr>
                <w:sz w:val="26"/>
                <w:szCs w:val="26"/>
              </w:rPr>
              <w:t xml:space="preserve"> обеспечение требований безопасности, определенных обязательными для соблюдения требованиями технических нормативных правовых актов</w:t>
            </w:r>
            <w:r>
              <w:rPr>
                <w:sz w:val="26"/>
                <w:szCs w:val="26"/>
              </w:rPr>
              <w:t>)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7A440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акт приемки в эксплуатацию объекта строительства (реконструкции, модернизации)</w:t>
            </w:r>
          </w:p>
        </w:tc>
        <w:tc>
          <w:tcPr>
            <w:tcW w:w="5239" w:type="dxa"/>
          </w:tcPr>
          <w:p w:rsidR="00FB711F" w:rsidRPr="004C5AF1" w:rsidRDefault="00FB711F" w:rsidP="007A440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наличие, дата выдачи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7A440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заключение государственной строительной экспертизы</w:t>
            </w:r>
          </w:p>
        </w:tc>
        <w:tc>
          <w:tcPr>
            <w:tcW w:w="5239" w:type="dxa"/>
          </w:tcPr>
          <w:p w:rsidR="00FB711F" w:rsidRPr="004C5AF1" w:rsidRDefault="00FB711F" w:rsidP="007A440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наличие, дата выдачи, положительное/отрицательное/наличие (отсутствие) замечаний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7A440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техническая (эксплуатационная) документация на </w:t>
            </w: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>вводимый</w:t>
            </w:r>
            <w:proofErr w:type="gramEnd"/>
            <w:r w:rsidRPr="004C5AF1">
              <w:rPr>
                <w:color w:val="000000" w:themeColor="text1"/>
                <w:sz w:val="26"/>
                <w:szCs w:val="26"/>
              </w:rPr>
              <w:t xml:space="preserve"> в эксплуатацию ИИИ </w:t>
            </w:r>
          </w:p>
        </w:tc>
        <w:tc>
          <w:tcPr>
            <w:tcW w:w="5239" w:type="dxa"/>
          </w:tcPr>
          <w:p w:rsidR="00FB711F" w:rsidRPr="004C5AF1" w:rsidRDefault="00FB711F" w:rsidP="007A440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руководства (инструкции) по эксплуатации, паспорта на оборудование и т.п.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313138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оснащенность стационарными и индивидуальными средствами радиационной защиты (далее – СРЗ) с маркировкой и (или) документацией с указанием защитной эффективности</w:t>
            </w:r>
          </w:p>
        </w:tc>
        <w:tc>
          <w:tcPr>
            <w:tcW w:w="5239" w:type="dxa"/>
          </w:tcPr>
          <w:p w:rsidR="00FB711F" w:rsidRPr="004C5AF1" w:rsidRDefault="00FB711F" w:rsidP="00313138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стационарные СРЗ: двери, смотровые окна, ставни, панели защитные (зав.№___, год </w:t>
            </w:r>
            <w:proofErr w:type="spellStart"/>
            <w:r w:rsidRPr="004C5AF1">
              <w:rPr>
                <w:color w:val="000000" w:themeColor="text1"/>
                <w:sz w:val="26"/>
                <w:szCs w:val="26"/>
              </w:rPr>
              <w:t>выпуска_____</w:t>
            </w:r>
            <w:proofErr w:type="spellEnd"/>
            <w:r w:rsidRPr="004C5AF1">
              <w:rPr>
                <w:color w:val="000000" w:themeColor="text1"/>
                <w:sz w:val="26"/>
                <w:szCs w:val="26"/>
              </w:rPr>
              <w:t xml:space="preserve">, свинцовый эквивалент ____), </w:t>
            </w:r>
          </w:p>
          <w:p w:rsidR="00FB711F" w:rsidRPr="004C5AF1" w:rsidRDefault="00FB711F" w:rsidP="00313138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индивидуальные СРЗ: перечень наименований, свинцовые эквиваленты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FB711F">
            <w:p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технический отчет электрофизических измерений выполнен аккредитованной лабораторией: </w:t>
            </w:r>
          </w:p>
        </w:tc>
        <w:tc>
          <w:tcPr>
            <w:tcW w:w="5239" w:type="dxa"/>
          </w:tcPr>
          <w:p w:rsidR="00FB711F" w:rsidRPr="004C5AF1" w:rsidRDefault="00FB711F" w:rsidP="00FF4E6C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наименование лаборатории, информация о соответствии, дата и номер документа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A34C62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монтаж и наладка ИИИ  </w:t>
            </w:r>
          </w:p>
        </w:tc>
        <w:tc>
          <w:tcPr>
            <w:tcW w:w="5239" w:type="dxa"/>
          </w:tcPr>
          <w:p w:rsidR="00FB711F" w:rsidRPr="004C5AF1" w:rsidRDefault="00FB711F" w:rsidP="007423C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акт от _______ №____ сдачи-приемки выполненных работ и ввода оборудования в эксплуатацию, выполненный организацией ___________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результаты испытаний эксплуатационных параметров ИИИ </w:t>
            </w:r>
          </w:p>
        </w:tc>
        <w:tc>
          <w:tcPr>
            <w:tcW w:w="5239" w:type="dxa"/>
          </w:tcPr>
          <w:p w:rsidR="00FB711F" w:rsidRPr="004C5AF1" w:rsidRDefault="00FB711F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протокол испытаний эксплуатационных параметров от ______ № ___, выполненный организацией ______________. Эксплуатационные параметры требованиям ТНПА и технической и (или) эксплуатационной документации (</w:t>
            </w: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>соответствуют</w:t>
            </w:r>
            <w:proofErr w:type="gramEnd"/>
            <w:r w:rsidRPr="004C5AF1">
              <w:rPr>
                <w:color w:val="000000" w:themeColor="text1"/>
                <w:sz w:val="26"/>
                <w:szCs w:val="26"/>
              </w:rPr>
              <w:t>/ не соответствуют)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DE49B9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 xml:space="preserve">результаты радиационного контроля, проведенного </w:t>
            </w:r>
            <w:r w:rsidRPr="004C5AF1">
              <w:rPr>
                <w:sz w:val="26"/>
                <w:szCs w:val="26"/>
              </w:rPr>
              <w:t xml:space="preserve">на рабочих местах персонала, в помещениях и на территории, смежных с процедурной рентгеновского кабинета по горизонтали и по вертикали при </w:t>
            </w:r>
            <w:r w:rsidRPr="004C5AF1">
              <w:rPr>
                <w:sz w:val="26"/>
                <w:szCs w:val="26"/>
              </w:rPr>
              <w:lastRenderedPageBreak/>
              <w:t xml:space="preserve">стандартных значениях анодного напряжения, значении силы анодного тока не менее </w:t>
            </w:r>
            <w:r w:rsidRPr="004C5AF1">
              <w:rPr>
                <w:sz w:val="26"/>
                <w:szCs w:val="26"/>
              </w:rPr>
              <w:br/>
              <w:t>2 мА (или номинальном)</w:t>
            </w:r>
            <w:proofErr w:type="gramEnd"/>
          </w:p>
        </w:tc>
        <w:tc>
          <w:tcPr>
            <w:tcW w:w="5239" w:type="dxa"/>
          </w:tcPr>
          <w:p w:rsidR="00FB711F" w:rsidRPr="004C5AF1" w:rsidRDefault="00FB711F" w:rsidP="007423C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lastRenderedPageBreak/>
              <w:t xml:space="preserve">протокол от ______ № ___ измерений мощности дозы рентгеновского излучения, выполнено аккредитованной лабораторией __________. Превышения допустимых уровней мощности дозы  рентгеновского </w:t>
            </w:r>
            <w:r w:rsidRPr="004C5AF1">
              <w:rPr>
                <w:color w:val="000000" w:themeColor="text1"/>
                <w:sz w:val="26"/>
                <w:szCs w:val="26"/>
              </w:rPr>
              <w:lastRenderedPageBreak/>
              <w:t>излучения (</w:t>
            </w: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>выявлены</w:t>
            </w:r>
            <w:proofErr w:type="gramEnd"/>
            <w:r w:rsidRPr="004C5AF1">
              <w:rPr>
                <w:color w:val="000000" w:themeColor="text1"/>
                <w:sz w:val="26"/>
                <w:szCs w:val="26"/>
              </w:rPr>
              <w:t>/не выявлены).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FB711F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назначение ответственных лиц </w:t>
            </w:r>
            <w:r>
              <w:rPr>
                <w:color w:val="000000" w:themeColor="text1"/>
                <w:sz w:val="26"/>
                <w:szCs w:val="26"/>
              </w:rPr>
              <w:br/>
              <w:t>(</w:t>
            </w:r>
            <w:r w:rsidRPr="004C5AF1">
              <w:rPr>
                <w:color w:val="000000" w:themeColor="text1"/>
                <w:sz w:val="26"/>
                <w:szCs w:val="26"/>
              </w:rPr>
              <w:t>за радиационную безопасность</w:t>
            </w:r>
            <w:r>
              <w:rPr>
                <w:color w:val="000000" w:themeColor="text1"/>
                <w:sz w:val="26"/>
                <w:szCs w:val="26"/>
              </w:rPr>
              <w:t xml:space="preserve">, за </w:t>
            </w:r>
            <w:r w:rsidRPr="004C5AF1">
              <w:rPr>
                <w:color w:val="000000" w:themeColor="text1"/>
                <w:sz w:val="26"/>
                <w:szCs w:val="26"/>
              </w:rPr>
              <w:t>радиационный контроль</w:t>
            </w:r>
            <w:r>
              <w:rPr>
                <w:color w:val="000000" w:themeColor="text1"/>
                <w:sz w:val="26"/>
                <w:szCs w:val="26"/>
              </w:rPr>
              <w:t xml:space="preserve">, за </w:t>
            </w:r>
            <w:r w:rsidRPr="004C5AF1">
              <w:rPr>
                <w:color w:val="000000" w:themeColor="text1"/>
                <w:sz w:val="26"/>
                <w:szCs w:val="26"/>
              </w:rPr>
              <w:t>техническое состояние ИИИ</w:t>
            </w:r>
            <w:r>
              <w:rPr>
                <w:color w:val="000000" w:themeColor="text1"/>
                <w:sz w:val="26"/>
                <w:szCs w:val="26"/>
              </w:rPr>
              <w:t xml:space="preserve">, за </w:t>
            </w:r>
            <w:r w:rsidRPr="004C5AF1">
              <w:rPr>
                <w:color w:val="000000" w:themeColor="text1"/>
                <w:sz w:val="26"/>
                <w:szCs w:val="26"/>
              </w:rPr>
              <w:t>учет, хранение и выдачу ИИИ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239" w:type="dxa"/>
          </w:tcPr>
          <w:p w:rsidR="00FB711F" w:rsidRDefault="00FB711F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ФИО, должность;</w:t>
            </w:r>
            <w:r w:rsidRPr="004C5AF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B711F" w:rsidRPr="004C5AF1" w:rsidRDefault="00FB711F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дата и место прохождения обучения и оценки знаний по вопросам радиационной безопасности</w:t>
            </w:r>
            <w:r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кроме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ответственного за учет, хранение и выдачу ИИИ)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определение перечня лиц, отнесенных к категории «персонал» и допущенных к работе с ИИИ </w:t>
            </w:r>
          </w:p>
        </w:tc>
        <w:tc>
          <w:tcPr>
            <w:tcW w:w="5239" w:type="dxa"/>
          </w:tcPr>
          <w:p w:rsidR="00FB711F" w:rsidRPr="004C5AF1" w:rsidRDefault="00FB711F" w:rsidP="00C603D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приказ руководителя ______ от________ №___ (____ человек)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DE49B9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должностные инструкции, определяющие, в том числе, обязанности персонала в области обеспечения радиационной безопасности</w:t>
            </w:r>
          </w:p>
        </w:tc>
        <w:tc>
          <w:tcPr>
            <w:tcW w:w="5239" w:type="dxa"/>
          </w:tcPr>
          <w:p w:rsidR="00FB711F" w:rsidRPr="004C5AF1" w:rsidRDefault="00FB711F" w:rsidP="007423C0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>утверждены</w:t>
            </w:r>
            <w:proofErr w:type="gramEnd"/>
            <w:r w:rsidRPr="004C5AF1">
              <w:rPr>
                <w:color w:val="000000" w:themeColor="text1"/>
                <w:sz w:val="26"/>
                <w:szCs w:val="26"/>
              </w:rPr>
              <w:t xml:space="preserve"> руководителем  _________ от________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9B4076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Порядок организации и осуществления производственного </w:t>
            </w:r>
            <w:proofErr w:type="gramStart"/>
            <w:r w:rsidRPr="004C5AF1">
              <w:rPr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4C5AF1">
              <w:rPr>
                <w:color w:val="000000" w:themeColor="text1"/>
                <w:sz w:val="26"/>
                <w:szCs w:val="26"/>
              </w:rPr>
              <w:t xml:space="preserve"> обеспечением радиационной безопасности</w:t>
            </w:r>
          </w:p>
        </w:tc>
        <w:tc>
          <w:tcPr>
            <w:tcW w:w="5239" w:type="dxa"/>
          </w:tcPr>
          <w:p w:rsidR="00FB711F" w:rsidRPr="004C5AF1" w:rsidRDefault="00FB711F" w:rsidP="004C5AF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дата утверждения руководителем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670BBA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система радиационного контроля</w:t>
            </w:r>
          </w:p>
        </w:tc>
        <w:tc>
          <w:tcPr>
            <w:tcW w:w="5239" w:type="dxa"/>
          </w:tcPr>
          <w:p w:rsidR="00FB711F" w:rsidRPr="004C5AF1" w:rsidRDefault="00FB711F" w:rsidP="00670BBA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дата утверждения руководителем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F76157">
            <w:p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Инструкция по радиационной безопасности при работе с ИИИ</w:t>
            </w:r>
          </w:p>
        </w:tc>
        <w:tc>
          <w:tcPr>
            <w:tcW w:w="5239" w:type="dxa"/>
          </w:tcPr>
          <w:p w:rsidR="00FB711F" w:rsidRPr="004C5AF1" w:rsidRDefault="00FB7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утверждения руководителем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F76157">
            <w:p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Инструкция по действиям персонала при радиационных авариях</w:t>
            </w:r>
          </w:p>
        </w:tc>
        <w:tc>
          <w:tcPr>
            <w:tcW w:w="5239" w:type="dxa"/>
          </w:tcPr>
          <w:p w:rsidR="00FB711F" w:rsidRPr="004C5AF1" w:rsidRDefault="00FB71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5A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утверждения руководителем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5A45E4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 xml:space="preserve">приходно-расходный журнал учета ИИИ </w:t>
            </w:r>
          </w:p>
        </w:tc>
        <w:tc>
          <w:tcPr>
            <w:tcW w:w="5239" w:type="dxa"/>
          </w:tcPr>
          <w:p w:rsidR="00FB711F" w:rsidRPr="004C5AF1" w:rsidRDefault="00FB711F" w:rsidP="00CF23C5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имеется, ИИИ внесен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C603D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контрольно-технический журнал для регистрации выявленных неисправностей</w:t>
            </w:r>
          </w:p>
        </w:tc>
        <w:tc>
          <w:tcPr>
            <w:tcW w:w="5239" w:type="dxa"/>
          </w:tcPr>
          <w:p w:rsidR="00FB711F" w:rsidRPr="004C5AF1" w:rsidRDefault="00FB711F" w:rsidP="00CF23C5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имеется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C603D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технический паспорт рентгеновского кабинета</w:t>
            </w:r>
          </w:p>
        </w:tc>
        <w:tc>
          <w:tcPr>
            <w:tcW w:w="5239" w:type="dxa"/>
          </w:tcPr>
          <w:p w:rsidR="00FB711F" w:rsidRPr="004C5AF1" w:rsidRDefault="00FB711F" w:rsidP="00CF23C5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наличие, дата утверждения, срок действия</w:t>
            </w:r>
          </w:p>
        </w:tc>
      </w:tr>
      <w:tr w:rsidR="00FB711F" w:rsidRPr="004C5AF1" w:rsidTr="00F57B97">
        <w:tc>
          <w:tcPr>
            <w:tcW w:w="5239" w:type="dxa"/>
          </w:tcPr>
          <w:p w:rsidR="00FB711F" w:rsidRPr="004C5AF1" w:rsidRDefault="00FB711F" w:rsidP="00C603D1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санитарный паспорт на право работы с ИИИ</w:t>
            </w:r>
          </w:p>
        </w:tc>
        <w:tc>
          <w:tcPr>
            <w:tcW w:w="5239" w:type="dxa"/>
          </w:tcPr>
          <w:p w:rsidR="00FB711F" w:rsidRPr="004C5AF1" w:rsidRDefault="00FB711F" w:rsidP="001622C9">
            <w:pPr>
              <w:pStyle w:val="31"/>
              <w:jc w:val="both"/>
              <w:rPr>
                <w:color w:val="000000" w:themeColor="text1"/>
                <w:sz w:val="26"/>
                <w:szCs w:val="26"/>
              </w:rPr>
            </w:pPr>
            <w:r w:rsidRPr="004C5AF1">
              <w:rPr>
                <w:color w:val="000000" w:themeColor="text1"/>
                <w:sz w:val="26"/>
                <w:szCs w:val="26"/>
              </w:rPr>
              <w:t>наличие, дата выдачи, срок действия</w:t>
            </w:r>
          </w:p>
        </w:tc>
      </w:tr>
    </w:tbl>
    <w:p w:rsidR="000202D9" w:rsidRDefault="000202D9" w:rsidP="008916C4">
      <w:pPr>
        <w:pStyle w:val="31"/>
        <w:ind w:firstLine="720"/>
        <w:jc w:val="both"/>
        <w:rPr>
          <w:color w:val="000000" w:themeColor="text1"/>
          <w:sz w:val="28"/>
          <w:szCs w:val="28"/>
        </w:rPr>
      </w:pPr>
    </w:p>
    <w:p w:rsidR="00AE320C" w:rsidRDefault="0082683D" w:rsidP="00AE320C">
      <w:pPr>
        <w:pStyle w:val="3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комиссия </w:t>
      </w:r>
      <w:r w:rsidR="00AE320C">
        <w:rPr>
          <w:color w:val="000000" w:themeColor="text1"/>
          <w:sz w:val="28"/>
          <w:szCs w:val="28"/>
        </w:rPr>
        <w:t>подтверждает безопасность эксплуатации вводимого</w:t>
      </w:r>
      <w:r w:rsidR="008C1B5F">
        <w:rPr>
          <w:color w:val="000000" w:themeColor="text1"/>
          <w:sz w:val="28"/>
          <w:szCs w:val="28"/>
        </w:rPr>
        <w:t xml:space="preserve"> в эксплуатацию </w:t>
      </w:r>
      <w:r w:rsidR="00AE320C">
        <w:rPr>
          <w:color w:val="000000" w:themeColor="text1"/>
          <w:sz w:val="28"/>
          <w:szCs w:val="28"/>
        </w:rPr>
        <w:t>ИИИ типа</w:t>
      </w:r>
      <w:r w:rsidR="008C1B5F" w:rsidRPr="008C1B5F">
        <w:rPr>
          <w:color w:val="000000" w:themeColor="text1"/>
          <w:sz w:val="28"/>
          <w:szCs w:val="28"/>
        </w:rPr>
        <w:t xml:space="preserve"> _______________, зав. № ____, год выпуска _____</w:t>
      </w:r>
      <w:r w:rsidR="008C1B5F">
        <w:rPr>
          <w:color w:val="000000" w:themeColor="text1"/>
          <w:sz w:val="28"/>
          <w:szCs w:val="28"/>
        </w:rPr>
        <w:t xml:space="preserve"> </w:t>
      </w:r>
      <w:r w:rsidR="00AE320C">
        <w:rPr>
          <w:color w:val="000000" w:themeColor="text1"/>
          <w:sz w:val="28"/>
          <w:szCs w:val="28"/>
        </w:rPr>
        <w:t>и соответствие характеристик ИИИ, систем и элементов РО и ИИИ проектной докум</w:t>
      </w:r>
      <w:r w:rsidR="004C5AF1">
        <w:rPr>
          <w:color w:val="000000" w:themeColor="text1"/>
          <w:sz w:val="28"/>
          <w:szCs w:val="28"/>
        </w:rPr>
        <w:t>ентации на РО, проектной и (или)</w:t>
      </w:r>
      <w:r w:rsidR="00AE320C">
        <w:rPr>
          <w:color w:val="000000" w:themeColor="text1"/>
          <w:sz w:val="28"/>
          <w:szCs w:val="28"/>
        </w:rPr>
        <w:t xml:space="preserve"> конструкторской документации, технической (эксплуатационной) документации на ИИИ.</w:t>
      </w:r>
    </w:p>
    <w:p w:rsidR="004C5AF1" w:rsidRDefault="004C5AF1" w:rsidP="00AE320C">
      <w:pPr>
        <w:pStyle w:val="31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5"/>
        <w:gridCol w:w="4490"/>
        <w:gridCol w:w="3378"/>
      </w:tblGrid>
      <w:tr w:rsidR="00AE320C" w:rsidRPr="008C1B5F" w:rsidTr="00AE320C">
        <w:trPr>
          <w:trHeight w:val="615"/>
        </w:trPr>
        <w:tc>
          <w:tcPr>
            <w:tcW w:w="1855" w:type="dxa"/>
          </w:tcPr>
          <w:p w:rsidR="00AE320C" w:rsidRPr="008C1B5F" w:rsidRDefault="00AE320C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 w:rsidRPr="008C1B5F">
              <w:rPr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  <w:tc>
          <w:tcPr>
            <w:tcW w:w="4490" w:type="dxa"/>
          </w:tcPr>
          <w:p w:rsidR="00AE320C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Должность, ФИО</w:t>
            </w:r>
          </w:p>
        </w:tc>
        <w:tc>
          <w:tcPr>
            <w:tcW w:w="3378" w:type="dxa"/>
          </w:tcPr>
          <w:p w:rsidR="00AE320C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AE320C">
              <w:rPr>
                <w:color w:val="000000" w:themeColor="text1"/>
                <w:sz w:val="28"/>
                <w:szCs w:val="28"/>
              </w:rPr>
              <w:t>ата, подпись</w:t>
            </w:r>
          </w:p>
        </w:tc>
      </w:tr>
      <w:tr w:rsidR="0058206D" w:rsidRPr="008C1B5F" w:rsidTr="00AE320C">
        <w:trPr>
          <w:trHeight w:val="615"/>
        </w:trPr>
        <w:tc>
          <w:tcPr>
            <w:tcW w:w="1855" w:type="dxa"/>
          </w:tcPr>
          <w:p w:rsidR="0058206D" w:rsidRPr="008C1B5F" w:rsidRDefault="0058206D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0" w:type="dxa"/>
          </w:tcPr>
          <w:p w:rsidR="0058206D" w:rsidRDefault="0058206D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8" w:type="dxa"/>
          </w:tcPr>
          <w:p w:rsidR="0058206D" w:rsidRDefault="0058206D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E320C" w:rsidRPr="008C1B5F" w:rsidTr="00AE320C">
        <w:trPr>
          <w:trHeight w:val="604"/>
        </w:trPr>
        <w:tc>
          <w:tcPr>
            <w:tcW w:w="1855" w:type="dxa"/>
          </w:tcPr>
          <w:p w:rsidR="00AE320C" w:rsidRPr="008C1B5F" w:rsidRDefault="00AE320C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 w:rsidRPr="008C1B5F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490" w:type="dxa"/>
          </w:tcPr>
          <w:p w:rsidR="00AE320C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Должности, ФИО</w:t>
            </w:r>
          </w:p>
        </w:tc>
        <w:tc>
          <w:tcPr>
            <w:tcW w:w="3378" w:type="dxa"/>
          </w:tcPr>
          <w:p w:rsidR="00AE320C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Дата, подпись</w:t>
            </w:r>
          </w:p>
        </w:tc>
      </w:tr>
      <w:tr w:rsidR="00AE320C" w:rsidRPr="008C1B5F" w:rsidTr="00AE320C">
        <w:trPr>
          <w:trHeight w:val="308"/>
        </w:trPr>
        <w:tc>
          <w:tcPr>
            <w:tcW w:w="1855" w:type="dxa"/>
          </w:tcPr>
          <w:p w:rsidR="00AE320C" w:rsidRPr="008C1B5F" w:rsidRDefault="00AE320C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0" w:type="dxa"/>
          </w:tcPr>
          <w:p w:rsidR="00AE320C" w:rsidRPr="008C1B5F" w:rsidRDefault="00AE320C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8" w:type="dxa"/>
          </w:tcPr>
          <w:p w:rsidR="00AE320C" w:rsidRPr="008C1B5F" w:rsidRDefault="00AE320C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51F8" w:rsidRPr="008C1B5F" w:rsidTr="00AE320C">
        <w:trPr>
          <w:trHeight w:val="308"/>
        </w:trPr>
        <w:tc>
          <w:tcPr>
            <w:tcW w:w="1855" w:type="dxa"/>
          </w:tcPr>
          <w:p w:rsidR="004351F8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0" w:type="dxa"/>
          </w:tcPr>
          <w:p w:rsidR="004351F8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8" w:type="dxa"/>
          </w:tcPr>
          <w:p w:rsidR="004351F8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351F8" w:rsidRPr="008C1B5F" w:rsidTr="00AE320C">
        <w:trPr>
          <w:trHeight w:val="308"/>
        </w:trPr>
        <w:tc>
          <w:tcPr>
            <w:tcW w:w="1855" w:type="dxa"/>
          </w:tcPr>
          <w:p w:rsidR="004351F8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0" w:type="dxa"/>
          </w:tcPr>
          <w:p w:rsidR="004351F8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8" w:type="dxa"/>
          </w:tcPr>
          <w:p w:rsidR="004351F8" w:rsidRPr="008C1B5F" w:rsidRDefault="004351F8" w:rsidP="00670BBA">
            <w:pPr>
              <w:pStyle w:val="3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50B77" w:rsidRDefault="00450B77" w:rsidP="004351F8">
      <w:pPr>
        <w:spacing w:before="100" w:after="50" w:line="170" w:lineRule="atLeast"/>
        <w:ind w:left="0" w:firstLine="0"/>
        <w:outlineLvl w:val="2"/>
        <w:rPr>
          <w:rFonts w:ascii="Helvetica" w:eastAsia="Times New Roman" w:hAnsi="Helvetica" w:cs="Helvetica"/>
          <w:color w:val="C2A303"/>
          <w:sz w:val="20"/>
          <w:szCs w:val="20"/>
          <w:lang w:eastAsia="ru-RU"/>
        </w:rPr>
      </w:pPr>
    </w:p>
    <w:sectPr w:rsidR="00450B77" w:rsidSect="004C5AF1">
      <w:headerReference w:type="default" r:id="rId7"/>
      <w:pgSz w:w="11906" w:h="16838"/>
      <w:pgMar w:top="624" w:right="51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E9" w:rsidRDefault="002650E9" w:rsidP="004C5AF1">
      <w:r>
        <w:separator/>
      </w:r>
    </w:p>
  </w:endnote>
  <w:endnote w:type="continuationSeparator" w:id="0">
    <w:p w:rsidR="002650E9" w:rsidRDefault="002650E9" w:rsidP="004C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E9" w:rsidRDefault="002650E9" w:rsidP="004C5AF1">
      <w:r>
        <w:separator/>
      </w:r>
    </w:p>
  </w:footnote>
  <w:footnote w:type="continuationSeparator" w:id="0">
    <w:p w:rsidR="002650E9" w:rsidRDefault="002650E9" w:rsidP="004C5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5AF1" w:rsidRPr="004C5AF1" w:rsidRDefault="000F610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5A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5AF1" w:rsidRPr="004C5A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5A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4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5A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5AF1" w:rsidRDefault="004C5AF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997"/>
    <w:multiLevelType w:val="hybridMultilevel"/>
    <w:tmpl w:val="1D7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3F1"/>
    <w:multiLevelType w:val="hybridMultilevel"/>
    <w:tmpl w:val="7CF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3FC"/>
    <w:multiLevelType w:val="hybridMultilevel"/>
    <w:tmpl w:val="DC94DA2A"/>
    <w:lvl w:ilvl="0" w:tplc="29F402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85390"/>
    <w:multiLevelType w:val="hybridMultilevel"/>
    <w:tmpl w:val="EB20D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4E"/>
    <w:rsid w:val="000202D9"/>
    <w:rsid w:val="00025158"/>
    <w:rsid w:val="000307A7"/>
    <w:rsid w:val="0006159F"/>
    <w:rsid w:val="00063093"/>
    <w:rsid w:val="00076D1D"/>
    <w:rsid w:val="0008387A"/>
    <w:rsid w:val="00083D3B"/>
    <w:rsid w:val="000A0D83"/>
    <w:rsid w:val="000A5406"/>
    <w:rsid w:val="000A6216"/>
    <w:rsid w:val="000A6DD3"/>
    <w:rsid w:val="000D082D"/>
    <w:rsid w:val="000D0EC9"/>
    <w:rsid w:val="000D5833"/>
    <w:rsid w:val="000F093F"/>
    <w:rsid w:val="000F2C52"/>
    <w:rsid w:val="000F610C"/>
    <w:rsid w:val="00101CCB"/>
    <w:rsid w:val="0010404A"/>
    <w:rsid w:val="001048D6"/>
    <w:rsid w:val="001248F7"/>
    <w:rsid w:val="0015367D"/>
    <w:rsid w:val="001609A6"/>
    <w:rsid w:val="001622C9"/>
    <w:rsid w:val="001634E7"/>
    <w:rsid w:val="00165DB4"/>
    <w:rsid w:val="00166444"/>
    <w:rsid w:val="0017557F"/>
    <w:rsid w:val="00186D29"/>
    <w:rsid w:val="001935FD"/>
    <w:rsid w:val="001A0784"/>
    <w:rsid w:val="001A0BA3"/>
    <w:rsid w:val="001A3807"/>
    <w:rsid w:val="001A6B81"/>
    <w:rsid w:val="001A775D"/>
    <w:rsid w:val="001B1EA3"/>
    <w:rsid w:val="001D493C"/>
    <w:rsid w:val="001F1B4E"/>
    <w:rsid w:val="0020411E"/>
    <w:rsid w:val="002137D6"/>
    <w:rsid w:val="00217ABA"/>
    <w:rsid w:val="002267AD"/>
    <w:rsid w:val="00237492"/>
    <w:rsid w:val="00237FAF"/>
    <w:rsid w:val="002515AC"/>
    <w:rsid w:val="00263075"/>
    <w:rsid w:val="002650E9"/>
    <w:rsid w:val="00265B9D"/>
    <w:rsid w:val="00280FAA"/>
    <w:rsid w:val="0029392D"/>
    <w:rsid w:val="00294ACA"/>
    <w:rsid w:val="002C568C"/>
    <w:rsid w:val="00300D47"/>
    <w:rsid w:val="00313138"/>
    <w:rsid w:val="00333E83"/>
    <w:rsid w:val="00350BA3"/>
    <w:rsid w:val="0035316F"/>
    <w:rsid w:val="0036658B"/>
    <w:rsid w:val="00374171"/>
    <w:rsid w:val="00380AD9"/>
    <w:rsid w:val="0038226E"/>
    <w:rsid w:val="0039447C"/>
    <w:rsid w:val="003B6843"/>
    <w:rsid w:val="003C6560"/>
    <w:rsid w:val="003E6065"/>
    <w:rsid w:val="00424695"/>
    <w:rsid w:val="004351F8"/>
    <w:rsid w:val="0044184D"/>
    <w:rsid w:val="00450B77"/>
    <w:rsid w:val="004517F0"/>
    <w:rsid w:val="00452AE6"/>
    <w:rsid w:val="004637D1"/>
    <w:rsid w:val="00464EE9"/>
    <w:rsid w:val="00474237"/>
    <w:rsid w:val="004A3D1B"/>
    <w:rsid w:val="004C5AF1"/>
    <w:rsid w:val="004C7030"/>
    <w:rsid w:val="004F7231"/>
    <w:rsid w:val="004F79D7"/>
    <w:rsid w:val="0050708D"/>
    <w:rsid w:val="005259F9"/>
    <w:rsid w:val="00567C21"/>
    <w:rsid w:val="00573ECA"/>
    <w:rsid w:val="00581254"/>
    <w:rsid w:val="0058206D"/>
    <w:rsid w:val="005A333A"/>
    <w:rsid w:val="005A45E4"/>
    <w:rsid w:val="005B1813"/>
    <w:rsid w:val="005B799A"/>
    <w:rsid w:val="005C20F3"/>
    <w:rsid w:val="00605497"/>
    <w:rsid w:val="0061057D"/>
    <w:rsid w:val="00617D18"/>
    <w:rsid w:val="00631036"/>
    <w:rsid w:val="00645051"/>
    <w:rsid w:val="006469A4"/>
    <w:rsid w:val="0065004F"/>
    <w:rsid w:val="0065343C"/>
    <w:rsid w:val="006549A2"/>
    <w:rsid w:val="00662CC9"/>
    <w:rsid w:val="006640B0"/>
    <w:rsid w:val="0067281D"/>
    <w:rsid w:val="00672BB7"/>
    <w:rsid w:val="00673F20"/>
    <w:rsid w:val="00681A95"/>
    <w:rsid w:val="006A08C8"/>
    <w:rsid w:val="006B2890"/>
    <w:rsid w:val="006B3775"/>
    <w:rsid w:val="006E3F80"/>
    <w:rsid w:val="0070085B"/>
    <w:rsid w:val="00716A23"/>
    <w:rsid w:val="007270C0"/>
    <w:rsid w:val="007423C0"/>
    <w:rsid w:val="00750947"/>
    <w:rsid w:val="0077703A"/>
    <w:rsid w:val="007866DF"/>
    <w:rsid w:val="007961C5"/>
    <w:rsid w:val="007B769A"/>
    <w:rsid w:val="007C0B44"/>
    <w:rsid w:val="007C541F"/>
    <w:rsid w:val="007C6783"/>
    <w:rsid w:val="007E0F54"/>
    <w:rsid w:val="007E31AC"/>
    <w:rsid w:val="007E6443"/>
    <w:rsid w:val="007E7371"/>
    <w:rsid w:val="007F134A"/>
    <w:rsid w:val="007F1F62"/>
    <w:rsid w:val="007F61FB"/>
    <w:rsid w:val="0081324A"/>
    <w:rsid w:val="00817421"/>
    <w:rsid w:val="008204C7"/>
    <w:rsid w:val="00820772"/>
    <w:rsid w:val="0082683D"/>
    <w:rsid w:val="008328C1"/>
    <w:rsid w:val="00833377"/>
    <w:rsid w:val="0086092D"/>
    <w:rsid w:val="00880EC2"/>
    <w:rsid w:val="008916C4"/>
    <w:rsid w:val="00893984"/>
    <w:rsid w:val="00897DA3"/>
    <w:rsid w:val="008A289E"/>
    <w:rsid w:val="008B1ECF"/>
    <w:rsid w:val="008B357C"/>
    <w:rsid w:val="008C1B5F"/>
    <w:rsid w:val="008D3B0E"/>
    <w:rsid w:val="00901E3F"/>
    <w:rsid w:val="00934D5C"/>
    <w:rsid w:val="00942842"/>
    <w:rsid w:val="00966E94"/>
    <w:rsid w:val="00984EFB"/>
    <w:rsid w:val="009877F0"/>
    <w:rsid w:val="009B3A5E"/>
    <w:rsid w:val="009D24A1"/>
    <w:rsid w:val="00A223F8"/>
    <w:rsid w:val="00A27AD2"/>
    <w:rsid w:val="00A3409D"/>
    <w:rsid w:val="00A34C62"/>
    <w:rsid w:val="00A37950"/>
    <w:rsid w:val="00A641B9"/>
    <w:rsid w:val="00A850CB"/>
    <w:rsid w:val="00A854BA"/>
    <w:rsid w:val="00AC05AA"/>
    <w:rsid w:val="00AC7BAC"/>
    <w:rsid w:val="00AD01C7"/>
    <w:rsid w:val="00AD028B"/>
    <w:rsid w:val="00AD22A9"/>
    <w:rsid w:val="00AD5FAE"/>
    <w:rsid w:val="00AE320C"/>
    <w:rsid w:val="00AF744F"/>
    <w:rsid w:val="00B423CF"/>
    <w:rsid w:val="00B52DF2"/>
    <w:rsid w:val="00B74BCD"/>
    <w:rsid w:val="00B91787"/>
    <w:rsid w:val="00BB407D"/>
    <w:rsid w:val="00BB4C58"/>
    <w:rsid w:val="00BF2437"/>
    <w:rsid w:val="00C13B41"/>
    <w:rsid w:val="00C16C4D"/>
    <w:rsid w:val="00C264AD"/>
    <w:rsid w:val="00C3663A"/>
    <w:rsid w:val="00C37936"/>
    <w:rsid w:val="00C43416"/>
    <w:rsid w:val="00C467D5"/>
    <w:rsid w:val="00C603D1"/>
    <w:rsid w:val="00C635C5"/>
    <w:rsid w:val="00C70354"/>
    <w:rsid w:val="00C75CF6"/>
    <w:rsid w:val="00C770C7"/>
    <w:rsid w:val="00C83D8B"/>
    <w:rsid w:val="00C83E4C"/>
    <w:rsid w:val="00CA5EE1"/>
    <w:rsid w:val="00CC0780"/>
    <w:rsid w:val="00CC2E1A"/>
    <w:rsid w:val="00CC499D"/>
    <w:rsid w:val="00CE68BE"/>
    <w:rsid w:val="00CF23C5"/>
    <w:rsid w:val="00D323A3"/>
    <w:rsid w:val="00D44090"/>
    <w:rsid w:val="00D75AED"/>
    <w:rsid w:val="00D80C80"/>
    <w:rsid w:val="00DA0787"/>
    <w:rsid w:val="00DA49BE"/>
    <w:rsid w:val="00DE49B9"/>
    <w:rsid w:val="00DF5E54"/>
    <w:rsid w:val="00E02502"/>
    <w:rsid w:val="00E26234"/>
    <w:rsid w:val="00E32117"/>
    <w:rsid w:val="00E47D81"/>
    <w:rsid w:val="00E62C40"/>
    <w:rsid w:val="00E72372"/>
    <w:rsid w:val="00E73B2E"/>
    <w:rsid w:val="00E9051D"/>
    <w:rsid w:val="00E97B40"/>
    <w:rsid w:val="00ED4673"/>
    <w:rsid w:val="00EE2E37"/>
    <w:rsid w:val="00EF0617"/>
    <w:rsid w:val="00F02A29"/>
    <w:rsid w:val="00F06271"/>
    <w:rsid w:val="00F240B4"/>
    <w:rsid w:val="00F454BA"/>
    <w:rsid w:val="00F57B97"/>
    <w:rsid w:val="00F62D8C"/>
    <w:rsid w:val="00F63CAE"/>
    <w:rsid w:val="00F76157"/>
    <w:rsid w:val="00F9266D"/>
    <w:rsid w:val="00FB00E4"/>
    <w:rsid w:val="00FB1FDA"/>
    <w:rsid w:val="00FB711F"/>
    <w:rsid w:val="00FD0E37"/>
    <w:rsid w:val="00FD4A39"/>
    <w:rsid w:val="00FE223A"/>
    <w:rsid w:val="00FF3461"/>
    <w:rsid w:val="00FF4007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C"/>
  </w:style>
  <w:style w:type="paragraph" w:styleId="2">
    <w:name w:val="heading 2"/>
    <w:basedOn w:val="a"/>
    <w:next w:val="a"/>
    <w:link w:val="20"/>
    <w:uiPriority w:val="9"/>
    <w:unhideWhenUsed/>
    <w:qFormat/>
    <w:rsid w:val="00B74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0B77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B7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B77"/>
  </w:style>
  <w:style w:type="character" w:customStyle="1" w:styleId="headline">
    <w:name w:val="headline"/>
    <w:basedOn w:val="a0"/>
    <w:rsid w:val="00450B77"/>
  </w:style>
  <w:style w:type="paragraph" w:customStyle="1" w:styleId="middle">
    <w:name w:val="middle"/>
    <w:basedOn w:val="a"/>
    <w:rsid w:val="00450B7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7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D082D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08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082D"/>
    <w:pPr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08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D082D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D0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082D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223A"/>
    <w:pPr>
      <w:widowControl w:val="0"/>
      <w:autoSpaceDE w:val="0"/>
      <w:autoSpaceDN w:val="0"/>
      <w:adjustRightInd w:val="0"/>
      <w:ind w:left="0" w:firstLine="0"/>
    </w:pPr>
    <w:rPr>
      <w:rFonts w:ascii="Times New Roman" w:eastAsia="MS Mincho" w:hAnsi="Times New Roman" w:cs="Times New Roman"/>
      <w:b/>
      <w:bCs/>
      <w:sz w:val="24"/>
      <w:szCs w:val="24"/>
      <w:lang w:eastAsia="ja-JP" w:bidi="bn-IN"/>
    </w:rPr>
  </w:style>
  <w:style w:type="character" w:customStyle="1" w:styleId="20">
    <w:name w:val="Заголовок 2 Знак"/>
    <w:basedOn w:val="a0"/>
    <w:link w:val="2"/>
    <w:uiPriority w:val="9"/>
    <w:rsid w:val="00B74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7B769A"/>
    <w:pPr>
      <w:ind w:left="-567" w:firstLine="0"/>
      <w:jc w:val="center"/>
    </w:pPr>
    <w:rPr>
      <w:rFonts w:ascii="Arial" w:eastAsia="Times New Roman" w:hAnsi="Arial" w:cs="Times New Roman"/>
      <w:b/>
      <w:sz w:val="3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7B769A"/>
    <w:rPr>
      <w:rFonts w:ascii="Arial" w:eastAsia="Times New Roman" w:hAnsi="Arial" w:cs="Times New Roman"/>
      <w:b/>
      <w:sz w:val="34"/>
      <w:szCs w:val="20"/>
      <w:lang w:val="en-US" w:eastAsia="ru-RU"/>
    </w:rPr>
  </w:style>
  <w:style w:type="paragraph" w:styleId="ad">
    <w:name w:val="Subtitle"/>
    <w:basedOn w:val="a"/>
    <w:link w:val="ae"/>
    <w:qFormat/>
    <w:rsid w:val="007B769A"/>
    <w:pPr>
      <w:spacing w:line="240" w:lineRule="exact"/>
      <w:ind w:left="4820" w:firstLine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7B76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C5A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5AF1"/>
  </w:style>
  <w:style w:type="paragraph" w:styleId="af1">
    <w:name w:val="footer"/>
    <w:basedOn w:val="a"/>
    <w:link w:val="af2"/>
    <w:uiPriority w:val="99"/>
    <w:semiHidden/>
    <w:unhideWhenUsed/>
    <w:rsid w:val="004C5A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C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C"/>
  </w:style>
  <w:style w:type="paragraph" w:styleId="2">
    <w:name w:val="heading 2"/>
    <w:basedOn w:val="a"/>
    <w:next w:val="a"/>
    <w:link w:val="20"/>
    <w:uiPriority w:val="9"/>
    <w:unhideWhenUsed/>
    <w:qFormat/>
    <w:rsid w:val="00B74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0B77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B7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B77"/>
  </w:style>
  <w:style w:type="character" w:customStyle="1" w:styleId="headline">
    <w:name w:val="headline"/>
    <w:basedOn w:val="a0"/>
    <w:rsid w:val="00450B77"/>
  </w:style>
  <w:style w:type="paragraph" w:customStyle="1" w:styleId="middle">
    <w:name w:val="middle"/>
    <w:basedOn w:val="a"/>
    <w:rsid w:val="00450B7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7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D082D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08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082D"/>
    <w:pPr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08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D082D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D0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082D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23A"/>
    <w:pPr>
      <w:widowControl w:val="0"/>
      <w:autoSpaceDE w:val="0"/>
      <w:autoSpaceDN w:val="0"/>
      <w:adjustRightInd w:val="0"/>
      <w:ind w:left="0" w:firstLine="0"/>
    </w:pPr>
    <w:rPr>
      <w:rFonts w:ascii="Times New Roman" w:eastAsia="MS Mincho" w:hAnsi="Times New Roman" w:cs="Times New Roman"/>
      <w:b/>
      <w:bCs/>
      <w:sz w:val="24"/>
      <w:szCs w:val="24"/>
      <w:lang w:eastAsia="ja-JP" w:bidi="bn-IN"/>
    </w:rPr>
  </w:style>
  <w:style w:type="character" w:customStyle="1" w:styleId="20">
    <w:name w:val="Заголовок 2 Знак"/>
    <w:basedOn w:val="a0"/>
    <w:link w:val="2"/>
    <w:uiPriority w:val="9"/>
    <w:rsid w:val="00B74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321">
              <w:marLeft w:val="-150"/>
              <w:marRight w:val="-15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765">
                      <w:marLeft w:val="-70"/>
                      <w:marRight w:val="-2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4509">
                      <w:marLeft w:val="-70"/>
                      <w:marRight w:val="-2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6240">
                      <w:marLeft w:val="-70"/>
                      <w:marRight w:val="-2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6508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1962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3105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8312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2125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7567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2779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5521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011">
          <w:marLeft w:val="0"/>
          <w:marRight w:val="0"/>
          <w:marTop w:val="0"/>
          <w:marBottom w:val="0"/>
          <w:divBdr>
            <w:top w:val="single" w:sz="4" w:space="13" w:color="E6E6E6"/>
            <w:left w:val="none" w:sz="0" w:space="0" w:color="auto"/>
            <w:bottom w:val="single" w:sz="4" w:space="10" w:color="E6E6E6"/>
            <w:right w:val="none" w:sz="0" w:space="0" w:color="auto"/>
          </w:divBdr>
        </w:div>
      </w:divsChild>
    </w:div>
    <w:div w:id="824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282">
              <w:marLeft w:val="-150"/>
              <w:marRight w:val="-15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856">
                      <w:marLeft w:val="-70"/>
                      <w:marRight w:val="-2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5388">
                      <w:marLeft w:val="-70"/>
                      <w:marRight w:val="-2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4967">
                      <w:marLeft w:val="-70"/>
                      <w:marRight w:val="-2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247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187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7034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3784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8996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8269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8334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0324">
              <w:marLeft w:val="-7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1157">
          <w:marLeft w:val="0"/>
          <w:marRight w:val="0"/>
          <w:marTop w:val="0"/>
          <w:marBottom w:val="0"/>
          <w:divBdr>
            <w:top w:val="single" w:sz="4" w:space="13" w:color="E6E6E6"/>
            <w:left w:val="none" w:sz="0" w:space="0" w:color="auto"/>
            <w:bottom w:val="single" w:sz="4" w:space="10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OLBiD</dc:creator>
  <cp:lastModifiedBy>Ткаченок</cp:lastModifiedBy>
  <cp:revision>2</cp:revision>
  <cp:lastPrinted>2024-06-12T14:04:00Z</cp:lastPrinted>
  <dcterms:created xsi:type="dcterms:W3CDTF">2024-06-12T14:37:00Z</dcterms:created>
  <dcterms:modified xsi:type="dcterms:W3CDTF">2024-06-12T14:37:00Z</dcterms:modified>
</cp:coreProperties>
</file>