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9" w:rsidRDefault="001E7A39">
      <w:pPr>
        <w:pStyle w:val="titlep"/>
        <w:rPr>
          <w:lang w:val="en-US"/>
        </w:rPr>
      </w:pPr>
    </w:p>
    <w:p w:rsidR="00E16D24" w:rsidRDefault="00E16D24">
      <w:pPr>
        <w:pStyle w:val="titlep"/>
      </w:pPr>
      <w:r>
        <w:t>УВЕДОМЛЕНИЕ</w:t>
      </w:r>
      <w:r>
        <w:br/>
        <w:t>о постановке на учет (снятии с учета) радиационных устройств, генерирующих ионизирующее излучение</w:t>
      </w:r>
      <w:r>
        <w:br/>
        <w:t>№ ___ за 20</w:t>
      </w:r>
      <w:r w:rsidR="006A5313">
        <w:t>2</w:t>
      </w:r>
      <w:r>
        <w:t>_ год</w:t>
      </w:r>
    </w:p>
    <w:p w:rsidR="00E16D24" w:rsidRDefault="00E16D24">
      <w:pPr>
        <w:pStyle w:val="newncpi0"/>
        <w:jc w:val="center"/>
      </w:pPr>
      <w:r>
        <w:t xml:space="preserve">Часть 1. Сведения о пользователе </w:t>
      </w:r>
    </w:p>
    <w:p w:rsidR="001E7A39" w:rsidRDefault="001E7A39">
      <w:pPr>
        <w:pStyle w:val="newncpi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2336"/>
        <w:gridCol w:w="6319"/>
        <w:gridCol w:w="3213"/>
      </w:tblGrid>
      <w:tr w:rsidR="001E7A39" w:rsidTr="0069636D">
        <w:trPr>
          <w:trHeight w:val="240"/>
        </w:trPr>
        <w:tc>
          <w:tcPr>
            <w:tcW w:w="1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43E15" w:rsidRDefault="001E7A39" w:rsidP="0069636D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Открытое акционерное общение  «Иваново»</w:t>
            </w:r>
          </w:p>
        </w:tc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</w:pPr>
            <w:r>
              <w:t>Почтовый адрес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4615E3" w:rsidRDefault="001E7A39" w:rsidP="0069636D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 xml:space="preserve"> г. Минск, ул. </w:t>
            </w:r>
            <w:proofErr w:type="gramStart"/>
            <w:r w:rsidRPr="004615E3">
              <w:rPr>
                <w:b/>
                <w:i/>
              </w:rPr>
              <w:t>Пушкинская</w:t>
            </w:r>
            <w:proofErr w:type="gramEnd"/>
            <w:r w:rsidRPr="004615E3">
              <w:rPr>
                <w:b/>
                <w:i/>
              </w:rPr>
              <w:t>, д. 98, помещение 97 </w:t>
            </w:r>
          </w:p>
        </w:tc>
      </w:tr>
      <w:tr w:rsidR="001E7A39" w:rsidTr="0069636D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</w:pPr>
            <w:r>
              <w:t>Сокращенное наименование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43E15" w:rsidRDefault="001E7A39" w:rsidP="0069636D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ОАО «Иваново»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</w:pPr>
            <w:r>
              <w:t>Ведомственная подчиненность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4615E3" w:rsidRDefault="001E7A39" w:rsidP="0069636D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Министерство торговли</w:t>
            </w:r>
          </w:p>
        </w:tc>
      </w:tr>
      <w:tr w:rsidR="001E7A39" w:rsidTr="0069636D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  <w:jc w:val="both"/>
            </w:pPr>
            <w: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>
              <w:t>указанными</w:t>
            </w:r>
            <w:proofErr w:type="gramEnd"/>
            <w:r>
              <w:t xml:space="preserve"> в уведомлении)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43E15" w:rsidRDefault="001E7A39" w:rsidP="0069636D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Нет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  <w:jc w:val="both"/>
            </w:pPr>
            <w: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4615E3" w:rsidRDefault="001E7A39" w:rsidP="0069636D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Генеральный директор ОАО «Иваново»</w:t>
            </w:r>
          </w:p>
        </w:tc>
      </w:tr>
      <w:tr w:rsidR="001E7A39" w:rsidTr="0069636D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  <w:jc w:val="both"/>
            </w:pPr>
            <w:r>
              <w:t>УНП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43E15" w:rsidRDefault="001E7A39" w:rsidP="0069636D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5678935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C66FA" w:rsidRDefault="001E7A39" w:rsidP="0069636D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Генеральный директор ОАО «Иваново» Петров А.З.</w:t>
            </w:r>
          </w:p>
        </w:tc>
      </w:tr>
      <w:tr w:rsidR="001E7A39" w:rsidTr="0069636D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  <w:jc w:val="both"/>
            </w:pPr>
            <w:r>
              <w:t>Телефон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43E15" w:rsidRDefault="001E7A39" w:rsidP="0069636D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8017 558-58-96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C66FA" w:rsidRDefault="001E7A39" w:rsidP="0069636D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Главный инженер ОАО «Иваново» - Смирнов Д.А.</w:t>
            </w:r>
          </w:p>
        </w:tc>
      </w:tr>
      <w:tr w:rsidR="001E7A39" w:rsidTr="0069636D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  <w:jc w:val="both"/>
            </w:pPr>
            <w:r>
              <w:t>Адрес электронной почты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43E15" w:rsidRDefault="001E7A39" w:rsidP="0069636D">
            <w:pPr>
              <w:pStyle w:val="table10"/>
              <w:rPr>
                <w:b/>
                <w:i/>
                <w:lang w:val="en-US"/>
              </w:rPr>
            </w:pPr>
            <w:r w:rsidRPr="00F819D9">
              <w:rPr>
                <w:b/>
                <w:i/>
              </w:rPr>
              <w:t> </w:t>
            </w:r>
            <w:hyperlink r:id="rId7" w:history="1">
              <w:r w:rsidRPr="00F819D9">
                <w:rPr>
                  <w:rStyle w:val="a3"/>
                  <w:b/>
                  <w:i/>
                  <w:color w:val="auto"/>
                </w:rPr>
                <w:t>11111</w:t>
              </w:r>
              <w:r w:rsidRPr="00F819D9">
                <w:rPr>
                  <w:rStyle w:val="a3"/>
                  <w:b/>
                  <w:i/>
                  <w:color w:val="auto"/>
                  <w:lang w:val="en-US"/>
                </w:rPr>
                <w:t>@ivanovo.by</w:t>
              </w:r>
            </w:hyperlink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  <w:jc w:val="both"/>
            </w:pPr>
            <w: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C66FA" w:rsidRDefault="001E7A39" w:rsidP="0069636D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558-58-67</w:t>
            </w:r>
          </w:p>
        </w:tc>
      </w:tr>
      <w:tr w:rsidR="001E7A39" w:rsidTr="0069636D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</w:pPr>
            <w: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C66FA" w:rsidRDefault="001E7A39" w:rsidP="0069636D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№ 8567 от 15.06.2020</w:t>
            </w:r>
          </w:p>
        </w:tc>
      </w:tr>
      <w:tr w:rsidR="001E7A39" w:rsidTr="0069636D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</w:pPr>
            <w:r>
              <w:t xml:space="preserve">Регистрационный номер пользователя в единой системе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C66FA" w:rsidRDefault="001E7A39" w:rsidP="0069636D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568 (</w:t>
            </w:r>
            <w:proofErr w:type="spellStart"/>
            <w:r w:rsidRPr="000C66FA">
              <w:rPr>
                <w:b/>
                <w:i/>
              </w:rPr>
              <w:t>Справочно</w:t>
            </w:r>
            <w:proofErr w:type="spellEnd"/>
            <w:r w:rsidRPr="000C66FA">
              <w:rPr>
                <w:b/>
                <w:i/>
              </w:rPr>
              <w:t>: графа оставляется незаполненной, если ранее пользователем ИИИ не направлялись  уведомления в адрес Госатомнадзора о постановке на учет ИИИ в единой системе)</w:t>
            </w:r>
          </w:p>
        </w:tc>
      </w:tr>
      <w:tr w:rsidR="001E7A39" w:rsidTr="0069636D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Default="001E7A39" w:rsidP="0069636D">
            <w:pPr>
              <w:pStyle w:val="table10"/>
            </w:pPr>
            <w:r>
              <w:t>Наименование собственника ИИИ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39" w:rsidRPr="000C66FA" w:rsidRDefault="001E7A39" w:rsidP="0069636D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Открытое акционерное общение  «Иваново»</w:t>
            </w:r>
          </w:p>
        </w:tc>
      </w:tr>
    </w:tbl>
    <w:p w:rsidR="001E7A39" w:rsidRDefault="001E7A39">
      <w:pPr>
        <w:pStyle w:val="newncpi"/>
        <w:rPr>
          <w:lang w:val="en-US"/>
        </w:rPr>
      </w:pPr>
    </w:p>
    <w:p w:rsidR="00E16D24" w:rsidRDefault="00E16D24">
      <w:pPr>
        <w:pStyle w:val="newncpi"/>
      </w:pPr>
    </w:p>
    <w:p w:rsidR="001E7A39" w:rsidRDefault="001E7A39">
      <w:pPr>
        <w:pStyle w:val="newncpi"/>
        <w:rPr>
          <w:lang w:val="en-US"/>
        </w:rPr>
      </w:pPr>
    </w:p>
    <w:p w:rsidR="002A4963" w:rsidRDefault="002A4963">
      <w:pPr>
        <w:pStyle w:val="newncpi0"/>
        <w:jc w:val="center"/>
        <w:rPr>
          <w:lang w:val="en-US"/>
        </w:rPr>
      </w:pPr>
    </w:p>
    <w:p w:rsidR="00E16D24" w:rsidRPr="002A4963" w:rsidRDefault="00E16D24">
      <w:pPr>
        <w:pStyle w:val="newncpi0"/>
        <w:jc w:val="center"/>
      </w:pPr>
      <w:bookmarkStart w:id="0" w:name="_GoBack"/>
      <w:bookmarkEnd w:id="0"/>
      <w:r>
        <w:lastRenderedPageBreak/>
        <w:t>Часть 2. Сведения о радиационных устройствах, генерирующих ионизирующее излучение</w:t>
      </w:r>
    </w:p>
    <w:p w:rsidR="001E7A39" w:rsidRPr="001E7A39" w:rsidRDefault="001E7A39" w:rsidP="001E7A39">
      <w:pPr>
        <w:pStyle w:val="newncpi0"/>
        <w:jc w:val="center"/>
        <w:rPr>
          <w:b/>
          <w:i/>
        </w:rPr>
      </w:pPr>
      <w:r w:rsidRPr="001E7A39">
        <w:rPr>
          <w:b/>
          <w:i/>
        </w:rPr>
        <w:t>(заполняется в случае постановк</w:t>
      </w:r>
      <w:r>
        <w:rPr>
          <w:b/>
          <w:i/>
        </w:rPr>
        <w:t>и</w:t>
      </w:r>
      <w:r w:rsidRPr="001E7A39">
        <w:rPr>
          <w:b/>
          <w:i/>
        </w:rPr>
        <w:t xml:space="preserve"> на учет, в ин</w:t>
      </w:r>
      <w:r>
        <w:rPr>
          <w:b/>
          <w:i/>
        </w:rPr>
        <w:t>ых</w:t>
      </w:r>
      <w:r w:rsidRPr="001E7A39">
        <w:rPr>
          <w:b/>
          <w:i/>
        </w:rPr>
        <w:t xml:space="preserve"> случа</w:t>
      </w:r>
      <w:r>
        <w:rPr>
          <w:b/>
          <w:i/>
        </w:rPr>
        <w:t>ях</w:t>
      </w:r>
      <w:r w:rsidRPr="001E7A39">
        <w:rPr>
          <w:b/>
          <w:i/>
        </w:rPr>
        <w:t xml:space="preserve"> </w:t>
      </w:r>
      <w:r>
        <w:rPr>
          <w:b/>
          <w:i/>
        </w:rPr>
        <w:t>–</w:t>
      </w:r>
      <w:r w:rsidRPr="001E7A39">
        <w:rPr>
          <w:b/>
          <w:i/>
        </w:rPr>
        <w:t xml:space="preserve"> не</w:t>
      </w:r>
      <w:r>
        <w:rPr>
          <w:b/>
          <w:i/>
        </w:rPr>
        <w:t xml:space="preserve"> </w:t>
      </w:r>
      <w:r w:rsidRPr="001E7A39">
        <w:rPr>
          <w:b/>
          <w:i/>
        </w:rPr>
        <w:t>заполн</w:t>
      </w:r>
      <w:r>
        <w:rPr>
          <w:b/>
          <w:i/>
        </w:rPr>
        <w:t>яется</w:t>
      </w:r>
      <w:r w:rsidRPr="001E7A39">
        <w:rPr>
          <w:b/>
          <w:i/>
        </w:rPr>
        <w:t>)</w:t>
      </w:r>
    </w:p>
    <w:p w:rsidR="001E7A39" w:rsidRPr="001E7A39" w:rsidRDefault="001E7A39">
      <w:pPr>
        <w:pStyle w:val="newncpi0"/>
        <w:jc w:val="center"/>
      </w:pPr>
    </w:p>
    <w:p w:rsidR="00E16D24" w:rsidRDefault="00E16D24">
      <w:pPr>
        <w:pStyle w:val="newncpi"/>
      </w:pPr>
      <w:r>
        <w:t> </w:t>
      </w:r>
    </w:p>
    <w:tbl>
      <w:tblPr>
        <w:tblW w:w="500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61"/>
        <w:gridCol w:w="1281"/>
        <w:gridCol w:w="2122"/>
        <w:gridCol w:w="1130"/>
        <w:gridCol w:w="1281"/>
        <w:gridCol w:w="2405"/>
        <w:gridCol w:w="1838"/>
        <w:gridCol w:w="1694"/>
        <w:gridCol w:w="1996"/>
      </w:tblGrid>
      <w:tr w:rsidR="006B3778" w:rsidRPr="001E7A39" w:rsidTr="006B3778">
        <w:trPr>
          <w:trHeight w:val="240"/>
        </w:trPr>
        <w:tc>
          <w:tcPr>
            <w:tcW w:w="1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№</w:t>
            </w:r>
            <w:r w:rsidRPr="001E7A39">
              <w:rPr>
                <w:sz w:val="18"/>
                <w:szCs w:val="18"/>
              </w:rPr>
              <w:br/>
            </w:r>
            <w:proofErr w:type="gramStart"/>
            <w:r w:rsidRPr="001E7A39">
              <w:rPr>
                <w:sz w:val="18"/>
                <w:szCs w:val="18"/>
              </w:rPr>
              <w:t>п</w:t>
            </w:r>
            <w:proofErr w:type="gramEnd"/>
            <w:r w:rsidRPr="001E7A39">
              <w:rPr>
                <w:sz w:val="18"/>
                <w:szCs w:val="18"/>
              </w:rPr>
              <w:t>/п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Тип (модель)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Мобильность*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Место расположения радиационного устройства при его эксплуатации**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Год выпуска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 xml:space="preserve">Максимальное напряжение на рентгеновской трубке, </w:t>
            </w:r>
            <w:proofErr w:type="spellStart"/>
            <w:r w:rsidRPr="001E7A39">
              <w:rPr>
                <w:sz w:val="18"/>
                <w:szCs w:val="18"/>
              </w:rPr>
              <w:t>кВ</w:t>
            </w:r>
            <w:proofErr w:type="spellEnd"/>
            <w:r w:rsidRPr="001E7A39">
              <w:rPr>
                <w:sz w:val="18"/>
                <w:szCs w:val="18"/>
              </w:rPr>
              <w:t xml:space="preserve"> (для рентгеновского оборудования)***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Максимальная энергия излучения, кэВ (для иного оборудования) ***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ECA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№ и дата согласования</w:t>
            </w:r>
          </w:p>
          <w:p w:rsidR="00E16D24" w:rsidRPr="001E7A39" w:rsidRDefault="00182ECA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 xml:space="preserve">Госатомнадзором </w:t>
            </w:r>
            <w:r w:rsidR="00E16D24" w:rsidRPr="001E7A39">
              <w:rPr>
                <w:sz w:val="18"/>
                <w:szCs w:val="18"/>
              </w:rPr>
              <w:t xml:space="preserve"> </w:t>
            </w:r>
            <w:proofErr w:type="gramStart"/>
            <w:r w:rsidR="00E16D24" w:rsidRPr="001E7A39">
              <w:rPr>
                <w:sz w:val="18"/>
                <w:szCs w:val="18"/>
              </w:rPr>
              <w:t>заказ-заявки</w:t>
            </w:r>
            <w:proofErr w:type="gramEnd"/>
            <w:r w:rsidR="00E16D24" w:rsidRPr="001E7A39">
              <w:rPr>
                <w:sz w:val="18"/>
                <w:szCs w:val="18"/>
              </w:rPr>
              <w:t xml:space="preserve"> на поставку ИИИ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Наименование и государство нахождения организации-изготовителя ИИИ</w:t>
            </w:r>
          </w:p>
        </w:tc>
      </w:tr>
      <w:tr w:rsidR="006B3778" w:rsidRPr="006B3778" w:rsidTr="006B3778">
        <w:trPr>
          <w:trHeight w:val="1186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1 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6B3778">
              <w:rPr>
                <w:b/>
                <w:i/>
                <w:sz w:val="18"/>
                <w:szCs w:val="18"/>
              </w:rPr>
              <w:t>Рентгено</w:t>
            </w:r>
            <w:proofErr w:type="spellEnd"/>
            <w:r w:rsidRPr="006B3778">
              <w:rPr>
                <w:b/>
                <w:i/>
                <w:sz w:val="18"/>
                <w:szCs w:val="18"/>
              </w:rPr>
              <w:t>-диагностический</w:t>
            </w:r>
            <w:proofErr w:type="gramEnd"/>
            <w:r w:rsidRPr="006B3778">
              <w:rPr>
                <w:b/>
                <w:i/>
                <w:sz w:val="18"/>
                <w:szCs w:val="18"/>
              </w:rPr>
              <w:t xml:space="preserve"> комплекс «</w:t>
            </w:r>
            <w:proofErr w:type="spellStart"/>
            <w:r w:rsidRPr="006B3778">
              <w:rPr>
                <w:b/>
                <w:i/>
                <w:sz w:val="18"/>
                <w:szCs w:val="18"/>
              </w:rPr>
              <w:t>Униэксперт</w:t>
            </w:r>
            <w:proofErr w:type="spellEnd"/>
            <w:r w:rsidRPr="006B3778">
              <w:rPr>
                <w:b/>
                <w:i/>
                <w:sz w:val="18"/>
                <w:szCs w:val="18"/>
              </w:rPr>
              <w:t xml:space="preserve"> 5 плюс» 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мобильный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 xml:space="preserve">г. Минск, ул. </w:t>
            </w:r>
            <w:proofErr w:type="gramStart"/>
            <w:r w:rsidRPr="006B3778">
              <w:rPr>
                <w:b/>
                <w:i/>
                <w:sz w:val="18"/>
                <w:szCs w:val="18"/>
              </w:rPr>
              <w:t>Гомельская</w:t>
            </w:r>
            <w:proofErr w:type="gramEnd"/>
            <w:r w:rsidRPr="006B3778">
              <w:rPr>
                <w:b/>
                <w:i/>
                <w:sz w:val="18"/>
                <w:szCs w:val="18"/>
              </w:rPr>
              <w:t>, д. 65, помещение 56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 569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 2019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 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12-02-03/552 от 12.09.2020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A39" w:rsidRPr="006B3778" w:rsidRDefault="001E7A39" w:rsidP="006B377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СЗАО «</w:t>
            </w:r>
            <w:proofErr w:type="spellStart"/>
            <w:r w:rsidRPr="006B3778">
              <w:rPr>
                <w:b/>
                <w:i/>
                <w:sz w:val="18"/>
                <w:szCs w:val="18"/>
              </w:rPr>
              <w:t>Медспец</w:t>
            </w:r>
            <w:proofErr w:type="spellEnd"/>
            <w:r w:rsidRPr="006B3778">
              <w:rPr>
                <w:b/>
                <w:i/>
                <w:sz w:val="18"/>
                <w:szCs w:val="18"/>
              </w:rPr>
              <w:t>»,</w:t>
            </w:r>
            <w:r w:rsidR="006B3778">
              <w:rPr>
                <w:b/>
                <w:i/>
                <w:sz w:val="18"/>
                <w:szCs w:val="18"/>
              </w:rPr>
              <w:t xml:space="preserve"> </w:t>
            </w:r>
            <w:r w:rsidRPr="006B3778">
              <w:rPr>
                <w:b/>
                <w:i/>
                <w:sz w:val="18"/>
                <w:szCs w:val="18"/>
              </w:rPr>
              <w:t>Республика Беларусь</w:t>
            </w:r>
          </w:p>
        </w:tc>
      </w:tr>
      <w:tr w:rsidR="006B3778" w:rsidRPr="006B3778" w:rsidTr="006B3778">
        <w:trPr>
          <w:trHeight w:val="240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Ускоритель электрон «</w:t>
            </w:r>
            <w:proofErr w:type="spellStart"/>
            <w:r w:rsidRPr="006B3778">
              <w:rPr>
                <w:b/>
                <w:i/>
                <w:sz w:val="18"/>
                <w:szCs w:val="18"/>
              </w:rPr>
              <w:t>ИонПульс</w:t>
            </w:r>
            <w:proofErr w:type="spellEnd"/>
            <w:r w:rsidRPr="006B3778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стационарный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 xml:space="preserve">г. Минск, ул. </w:t>
            </w:r>
            <w:proofErr w:type="gramStart"/>
            <w:r w:rsidRPr="006B3778">
              <w:rPr>
                <w:b/>
                <w:i/>
                <w:sz w:val="18"/>
                <w:szCs w:val="18"/>
              </w:rPr>
              <w:t>Гомельская</w:t>
            </w:r>
            <w:proofErr w:type="gramEnd"/>
            <w:r w:rsidRPr="006B3778">
              <w:rPr>
                <w:b/>
                <w:i/>
                <w:sz w:val="18"/>
                <w:szCs w:val="18"/>
              </w:rPr>
              <w:t>, д. 17, помещение 56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986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6 000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12-02-03/658 от 12.02.2020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7A39" w:rsidRPr="006B3778" w:rsidRDefault="001E7A39" w:rsidP="006B3778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ООО «</w:t>
            </w:r>
            <w:proofErr w:type="spellStart"/>
            <w:r w:rsidRPr="006B3778">
              <w:rPr>
                <w:b/>
                <w:i/>
                <w:sz w:val="18"/>
                <w:szCs w:val="18"/>
              </w:rPr>
              <w:t>Горпромтяж</w:t>
            </w:r>
            <w:proofErr w:type="spellEnd"/>
            <w:r w:rsidRPr="006B3778">
              <w:rPr>
                <w:b/>
                <w:i/>
                <w:sz w:val="18"/>
                <w:szCs w:val="18"/>
              </w:rPr>
              <w:t>», Российская Федерация </w:t>
            </w:r>
          </w:p>
        </w:tc>
      </w:tr>
    </w:tbl>
    <w:p w:rsidR="00E16D24" w:rsidRDefault="00E16D24">
      <w:pPr>
        <w:pStyle w:val="newncpi"/>
      </w:pPr>
    </w:p>
    <w:p w:rsidR="00E16D24" w:rsidRPr="002A4963" w:rsidRDefault="00E16D24">
      <w:pPr>
        <w:pStyle w:val="newncpi0"/>
        <w:jc w:val="center"/>
      </w:pPr>
      <w:r>
        <w:t>Часть 3. Сведения о снимаемых с учета радиационных устройствах, генерирующих ионизирующее излучение</w:t>
      </w:r>
    </w:p>
    <w:p w:rsidR="001E7A39" w:rsidRPr="001E7A39" w:rsidRDefault="001E7A39" w:rsidP="001E7A39">
      <w:pPr>
        <w:pStyle w:val="newncpi0"/>
        <w:jc w:val="center"/>
        <w:rPr>
          <w:b/>
          <w:i/>
        </w:rPr>
      </w:pPr>
      <w:r w:rsidRPr="001E7A39">
        <w:rPr>
          <w:b/>
          <w:i/>
        </w:rPr>
        <w:t xml:space="preserve">(заполняется в случае </w:t>
      </w:r>
      <w:r>
        <w:rPr>
          <w:b/>
          <w:i/>
        </w:rPr>
        <w:t>снятия с</w:t>
      </w:r>
      <w:r w:rsidRPr="001E7A39">
        <w:rPr>
          <w:b/>
          <w:i/>
        </w:rPr>
        <w:t xml:space="preserve"> учет</w:t>
      </w:r>
      <w:r>
        <w:rPr>
          <w:b/>
          <w:i/>
        </w:rPr>
        <w:t>а</w:t>
      </w:r>
      <w:r w:rsidRPr="001E7A39">
        <w:rPr>
          <w:b/>
          <w:i/>
        </w:rPr>
        <w:t>, в ин</w:t>
      </w:r>
      <w:r>
        <w:rPr>
          <w:b/>
          <w:i/>
        </w:rPr>
        <w:t>ых</w:t>
      </w:r>
      <w:r w:rsidRPr="001E7A39">
        <w:rPr>
          <w:b/>
          <w:i/>
        </w:rPr>
        <w:t xml:space="preserve"> случа</w:t>
      </w:r>
      <w:r>
        <w:rPr>
          <w:b/>
          <w:i/>
        </w:rPr>
        <w:t>ях</w:t>
      </w:r>
      <w:r w:rsidRPr="001E7A39">
        <w:rPr>
          <w:b/>
          <w:i/>
        </w:rPr>
        <w:t xml:space="preserve"> </w:t>
      </w:r>
      <w:r>
        <w:rPr>
          <w:b/>
          <w:i/>
        </w:rPr>
        <w:t>–</w:t>
      </w:r>
      <w:r w:rsidRPr="001E7A39">
        <w:rPr>
          <w:b/>
          <w:i/>
        </w:rPr>
        <w:t xml:space="preserve"> не</w:t>
      </w:r>
      <w:r>
        <w:rPr>
          <w:b/>
          <w:i/>
        </w:rPr>
        <w:t xml:space="preserve"> </w:t>
      </w:r>
      <w:r w:rsidRPr="001E7A39">
        <w:rPr>
          <w:b/>
          <w:i/>
        </w:rPr>
        <w:t>заполн</w:t>
      </w:r>
      <w:r>
        <w:rPr>
          <w:b/>
          <w:i/>
        </w:rPr>
        <w:t>яется</w:t>
      </w:r>
      <w:r w:rsidRPr="001E7A39">
        <w:rPr>
          <w:b/>
          <w:i/>
        </w:rPr>
        <w:t>)</w:t>
      </w:r>
    </w:p>
    <w:p w:rsidR="00E16D24" w:rsidRDefault="00E16D24">
      <w:pPr>
        <w:pStyle w:val="newncpi"/>
      </w:pPr>
      <w:r>
        <w:t> </w:t>
      </w:r>
    </w:p>
    <w:tbl>
      <w:tblPr>
        <w:tblW w:w="5007" w:type="pct"/>
        <w:tblInd w:w="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5"/>
        <w:gridCol w:w="1700"/>
        <w:gridCol w:w="1697"/>
        <w:gridCol w:w="2981"/>
        <w:gridCol w:w="2695"/>
        <w:gridCol w:w="2270"/>
        <w:gridCol w:w="2408"/>
      </w:tblGrid>
      <w:tr w:rsidR="001E308B" w:rsidRPr="001E7A39" w:rsidTr="001E308B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№</w:t>
            </w:r>
            <w:r w:rsidRPr="001E7A39">
              <w:rPr>
                <w:sz w:val="18"/>
                <w:szCs w:val="18"/>
              </w:rPr>
              <w:br/>
            </w:r>
            <w:proofErr w:type="gramStart"/>
            <w:r w:rsidRPr="001E7A39">
              <w:rPr>
                <w:sz w:val="18"/>
                <w:szCs w:val="18"/>
              </w:rPr>
              <w:t>п</w:t>
            </w:r>
            <w:proofErr w:type="gramEnd"/>
            <w:r w:rsidRPr="001E7A39">
              <w:rPr>
                <w:sz w:val="18"/>
                <w:szCs w:val="18"/>
              </w:rPr>
              <w:t>/п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Тип (модель)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Год выпуска</w:t>
            </w:r>
          </w:p>
        </w:tc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 xml:space="preserve">Максимальное напряжение на рентгеновской трубке, </w:t>
            </w:r>
            <w:proofErr w:type="spellStart"/>
            <w:r w:rsidRPr="001E7A39">
              <w:rPr>
                <w:sz w:val="18"/>
                <w:szCs w:val="18"/>
              </w:rPr>
              <w:t>кВ</w:t>
            </w:r>
            <w:proofErr w:type="spellEnd"/>
            <w:r w:rsidRPr="001E7A39">
              <w:rPr>
                <w:sz w:val="18"/>
                <w:szCs w:val="18"/>
              </w:rPr>
              <w:t>***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Максимальная энергия излучения, кэВ***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Основание для снятия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1E7A39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1E7A39">
              <w:rPr>
                <w:sz w:val="18"/>
                <w:szCs w:val="18"/>
              </w:rPr>
              <w:t>Перечень копий документов, прилагаемых к уведомлению</w:t>
            </w:r>
          </w:p>
        </w:tc>
      </w:tr>
      <w:tr w:rsidR="006B3778" w:rsidRPr="006B3778" w:rsidTr="001E308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3A71" w:rsidRPr="006B3778" w:rsidRDefault="00033A71" w:rsidP="00033A71">
            <w:pPr>
              <w:pStyle w:val="table10"/>
              <w:ind w:left="-20" w:firstLine="2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 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6B3778">
              <w:rPr>
                <w:b/>
                <w:i/>
                <w:sz w:val="18"/>
                <w:szCs w:val="18"/>
              </w:rPr>
              <w:t>Рентгено</w:t>
            </w:r>
            <w:proofErr w:type="spellEnd"/>
            <w:r w:rsidRPr="006B3778">
              <w:rPr>
                <w:b/>
                <w:i/>
                <w:sz w:val="18"/>
                <w:szCs w:val="18"/>
              </w:rPr>
              <w:t>-диагностический</w:t>
            </w:r>
            <w:proofErr w:type="gramEnd"/>
            <w:r w:rsidRPr="006B3778">
              <w:rPr>
                <w:b/>
                <w:i/>
                <w:sz w:val="18"/>
                <w:szCs w:val="18"/>
              </w:rPr>
              <w:t xml:space="preserve"> комплекс «</w:t>
            </w:r>
            <w:proofErr w:type="spellStart"/>
            <w:r w:rsidRPr="006B3778">
              <w:rPr>
                <w:b/>
                <w:i/>
                <w:sz w:val="18"/>
                <w:szCs w:val="18"/>
              </w:rPr>
              <w:t>Униэксперт</w:t>
            </w:r>
            <w:proofErr w:type="spellEnd"/>
            <w:r w:rsidRPr="006B3778">
              <w:rPr>
                <w:b/>
                <w:i/>
                <w:sz w:val="18"/>
                <w:szCs w:val="18"/>
              </w:rPr>
              <w:t xml:space="preserve"> 5 плюс»  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 986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 2006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 120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 -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Списание оборудование  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Акт  о списания от 16 ноября 2019 года</w:t>
            </w:r>
          </w:p>
        </w:tc>
      </w:tr>
      <w:tr w:rsidR="006B3778" w:rsidRPr="006B3778" w:rsidTr="001E308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Ускоритель электрон «</w:t>
            </w:r>
            <w:proofErr w:type="spellStart"/>
            <w:r w:rsidRPr="006B3778">
              <w:rPr>
                <w:b/>
                <w:i/>
                <w:sz w:val="18"/>
                <w:szCs w:val="18"/>
              </w:rPr>
              <w:t>ИонПульс</w:t>
            </w:r>
            <w:proofErr w:type="spellEnd"/>
            <w:r w:rsidRPr="006B3778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6698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9800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Передача другому пользователю ИИИ 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3A71" w:rsidRPr="006B3778" w:rsidRDefault="00033A71" w:rsidP="0069636D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6B3778">
              <w:rPr>
                <w:b/>
                <w:i/>
                <w:sz w:val="18"/>
                <w:szCs w:val="18"/>
              </w:rPr>
              <w:t>Акт  о списания от 25 июля 2019 года</w:t>
            </w:r>
          </w:p>
        </w:tc>
      </w:tr>
    </w:tbl>
    <w:p w:rsidR="001E7A39" w:rsidRPr="00033A71" w:rsidRDefault="001E7A39">
      <w:pPr>
        <w:pStyle w:val="newncpi"/>
      </w:pPr>
    </w:p>
    <w:p w:rsidR="006B3778" w:rsidRDefault="006B3778" w:rsidP="006B3778">
      <w:pPr>
        <w:pStyle w:val="newncpi"/>
      </w:pPr>
      <w:proofErr w:type="gramStart"/>
      <w:r>
        <w:t xml:space="preserve">Уведомление составил ответственный за учет, хранение и выдачу ИИИ: </w:t>
      </w:r>
      <w:proofErr w:type="gramEnd"/>
    </w:p>
    <w:p w:rsidR="006B3778" w:rsidRDefault="006B3778" w:rsidP="006B37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786"/>
        <w:gridCol w:w="4813"/>
        <w:gridCol w:w="1971"/>
      </w:tblGrid>
      <w:tr w:rsidR="006B3778" w:rsidTr="0069636D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B3778">
            <w:pPr>
              <w:pStyle w:val="newncpi0"/>
              <w:jc w:val="left"/>
            </w:pPr>
            <w:r>
              <w:t>_________________</w:t>
            </w:r>
            <w:r w:rsidRPr="004712DF">
              <w:rPr>
                <w:b/>
                <w:i/>
              </w:rPr>
              <w:t>Ведущий инженер ОАО «Иваново»</w:t>
            </w:r>
            <w:r>
              <w:rPr>
                <w:i/>
              </w:rPr>
              <w:t>_________</w:t>
            </w:r>
            <w:r>
              <w:t>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newncpi0"/>
              <w:jc w:val="center"/>
            </w:pPr>
            <w:r>
              <w:t>________________</w:t>
            </w:r>
            <w:r w:rsidRPr="004712DF">
              <w:rPr>
                <w:b/>
                <w:i/>
              </w:rPr>
              <w:t>Иванов В.А.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B3778">
            <w:pPr>
              <w:pStyle w:val="newncpi0"/>
              <w:jc w:val="right"/>
            </w:pPr>
            <w:r>
              <w:t>____</w:t>
            </w:r>
            <w:r w:rsidRPr="004712DF">
              <w:rPr>
                <w:b/>
                <w:i/>
              </w:rPr>
              <w:t>558-58-67</w:t>
            </w:r>
            <w:r>
              <w:t>___</w:t>
            </w:r>
          </w:p>
        </w:tc>
      </w:tr>
      <w:tr w:rsidR="006B3778" w:rsidTr="0069636D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6B3778" w:rsidTr="0069636D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B3778">
            <w:pPr>
              <w:pStyle w:val="newncpi0"/>
              <w:jc w:val="left"/>
            </w:pPr>
            <w:r>
              <w:t>________________</w:t>
            </w:r>
            <w:r>
              <w:rPr>
                <w:i/>
              </w:rPr>
              <w:t>_</w:t>
            </w:r>
            <w:r w:rsidRPr="004712DF">
              <w:rPr>
                <w:b/>
                <w:i/>
              </w:rPr>
              <w:t>Генеральный директор ОАО «Иваново»</w:t>
            </w:r>
            <w:r>
              <w:rPr>
                <w:i/>
              </w:rPr>
              <w:t>_</w:t>
            </w:r>
            <w:r>
              <w:t>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B3778">
            <w:pPr>
              <w:pStyle w:val="newncpi0"/>
              <w:jc w:val="center"/>
            </w:pPr>
            <w:r>
              <w:t>_________________</w:t>
            </w:r>
            <w:r w:rsidRPr="004712DF">
              <w:rPr>
                <w:b/>
                <w:i/>
              </w:rPr>
              <w:t>Петров А.З.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newncpi0"/>
            </w:pPr>
            <w:r>
              <w:t> </w:t>
            </w:r>
          </w:p>
        </w:tc>
      </w:tr>
      <w:tr w:rsidR="006B3778" w:rsidTr="0069636D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юридического лица (индивидуальный предприниматель),</w:t>
            </w:r>
            <w:proofErr w:type="gramEnd"/>
          </w:p>
          <w:p w:rsidR="006B3778" w:rsidRDefault="006B3778" w:rsidP="0069636D">
            <w:pPr>
              <w:pStyle w:val="undline"/>
              <w:ind w:left="1412" w:right="278"/>
              <w:jc w:val="left"/>
            </w:pPr>
            <w:r>
              <w:t xml:space="preserve">иностранной организации, ее представительства </w:t>
            </w:r>
          </w:p>
          <w:p w:rsidR="006B3778" w:rsidRDefault="006B3778" w:rsidP="0069636D">
            <w:pPr>
              <w:pStyle w:val="undline"/>
              <w:ind w:left="1695" w:right="278"/>
              <w:jc w:val="left"/>
            </w:pPr>
            <w:r>
              <w:t>либо их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778" w:rsidRDefault="006B3778" w:rsidP="0069636D">
            <w:pPr>
              <w:pStyle w:val="table10"/>
            </w:pPr>
            <w:r>
              <w:t> </w:t>
            </w:r>
          </w:p>
        </w:tc>
      </w:tr>
    </w:tbl>
    <w:p w:rsidR="006B3778" w:rsidRDefault="006B3778" w:rsidP="006B3778">
      <w:pPr>
        <w:pStyle w:val="newncpi"/>
      </w:pPr>
    </w:p>
    <w:p w:rsidR="001E7A39" w:rsidRPr="00033A71" w:rsidRDefault="001E7A39">
      <w:pPr>
        <w:pStyle w:val="newncpi"/>
      </w:pPr>
    </w:p>
    <w:p w:rsidR="00E16D24" w:rsidRDefault="00E16D24">
      <w:pPr>
        <w:pStyle w:val="newncpi"/>
      </w:pPr>
    </w:p>
    <w:sectPr w:rsidR="00E16D24" w:rsidSect="00182ECA">
      <w:headerReference w:type="even" r:id="rId8"/>
      <w:headerReference w:type="default" r:id="rId9"/>
      <w:headerReference w:type="first" r:id="rId10"/>
      <w:pgSz w:w="16840" w:h="11907" w:orient="landscape" w:code="9"/>
      <w:pgMar w:top="567" w:right="567" w:bottom="567" w:left="567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37" w:rsidRDefault="006A6637" w:rsidP="00E16D24">
      <w:pPr>
        <w:spacing w:after="0" w:line="240" w:lineRule="auto"/>
      </w:pPr>
      <w:r>
        <w:separator/>
      </w:r>
    </w:p>
  </w:endnote>
  <w:endnote w:type="continuationSeparator" w:id="0">
    <w:p w:rsidR="006A6637" w:rsidRDefault="006A6637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37" w:rsidRDefault="006A6637" w:rsidP="00E16D24">
      <w:pPr>
        <w:spacing w:after="0" w:line="240" w:lineRule="auto"/>
      </w:pPr>
      <w:r>
        <w:separator/>
      </w:r>
    </w:p>
  </w:footnote>
  <w:footnote w:type="continuationSeparator" w:id="0">
    <w:p w:rsidR="006A6637" w:rsidRDefault="006A6637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2A4963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39" w:rsidRDefault="001E7A39" w:rsidP="00110616">
    <w:pPr>
      <w:pStyle w:val="a5"/>
      <w:jc w:val="right"/>
    </w:pPr>
    <w:r>
      <w:rPr>
        <w:rFonts w:ascii="Times New Roman" w:hAnsi="Times New Roman" w:cs="Times New Roman"/>
        <w:sz w:val="24"/>
        <w:szCs w:val="24"/>
      </w:rPr>
      <w:t>Пример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33A71"/>
    <w:rsid w:val="00096738"/>
    <w:rsid w:val="000B37F8"/>
    <w:rsid w:val="00110616"/>
    <w:rsid w:val="00182ECA"/>
    <w:rsid w:val="001D7CC2"/>
    <w:rsid w:val="001E308B"/>
    <w:rsid w:val="001E7A39"/>
    <w:rsid w:val="002A4963"/>
    <w:rsid w:val="00336357"/>
    <w:rsid w:val="005A5E7F"/>
    <w:rsid w:val="006A5313"/>
    <w:rsid w:val="006A6637"/>
    <w:rsid w:val="006B3778"/>
    <w:rsid w:val="006C6BB1"/>
    <w:rsid w:val="0076743A"/>
    <w:rsid w:val="008F3F9F"/>
    <w:rsid w:val="00BE6337"/>
    <w:rsid w:val="00C63873"/>
    <w:rsid w:val="00CE1A5A"/>
    <w:rsid w:val="00CE51A6"/>
    <w:rsid w:val="00E16D24"/>
    <w:rsid w:val="00F7207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111@ivanovo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5</cp:revision>
  <dcterms:created xsi:type="dcterms:W3CDTF">2023-10-20T09:57:00Z</dcterms:created>
  <dcterms:modified xsi:type="dcterms:W3CDTF">2023-10-20T12:39:00Z</dcterms:modified>
</cp:coreProperties>
</file>